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jc w:val="right"/>
        <w:rPr/>
      </w:pPr>
      <w:r>
        <w:rPr>
          <w:rFonts w:eastAsia="Calibri" w:cs="" w:cstheme="minorBidi" w:eastAsiaTheme="minorHAnsi"/>
        </w:rPr>
        <w:t>Проект</w:t>
      </w:r>
    </w:p>
    <w:p>
      <w:pPr>
        <w:pStyle w:val="NoSpacing"/>
        <w:jc w:val="right"/>
        <w:rPr>
          <w:rFonts w:cs="" w:cstheme="minorBidi"/>
        </w:rPr>
      </w:pPr>
      <w:r>
        <w:rPr>
          <w:rFonts w:cs="" w:cstheme="minorBidi"/>
        </w:rPr>
      </w:r>
    </w:p>
    <w:p>
      <w:pPr>
        <w:pStyle w:val="ConsPlusNonformat"/>
        <w:tabs>
          <w:tab w:val="clear" w:pos="708"/>
          <w:tab w:val="left" w:pos="284" w:leader="none"/>
        </w:tabs>
        <w:ind w:right="-426"/>
        <w:jc w:val="center"/>
        <w:rPr/>
      </w:pPr>
      <w:r>
        <w:rPr>
          <w:rFonts w:cs="Times New Roman" w:ascii="Times New Roman" w:hAnsi="Times New Roman"/>
          <w:szCs w:val="28"/>
        </w:rPr>
        <w:t>АДМИНИСТРАЦИЯ ГУБЕРНАТОРА БРЯНСКОЙ ОБЛАСТИ                                        И ПРАВИТЕЛЬСТВА БРЯНСКОЙ ОБЛАСТИ</w:t>
      </w:r>
    </w:p>
    <w:p>
      <w:pPr>
        <w:pStyle w:val="ConsPlusNonformat"/>
        <w:tabs>
          <w:tab w:val="clear" w:pos="708"/>
          <w:tab w:val="left" w:pos="284" w:leader="none"/>
        </w:tabs>
        <w:ind w:right="-426"/>
        <w:jc w:val="center"/>
        <w:rPr>
          <w:rFonts w:ascii="Times New Roman" w:hAnsi="Times New Roman" w:cs="Times New Roman"/>
          <w:szCs w:val="28"/>
        </w:rPr>
      </w:pPr>
      <w:r>
        <w:rPr>
          <w:rFonts w:cs="Times New Roman" w:ascii="Times New Roman" w:hAnsi="Times New Roman"/>
          <w:szCs w:val="28"/>
        </w:rPr>
      </w:r>
    </w:p>
    <w:p>
      <w:pPr>
        <w:pStyle w:val="ConsPlusNonformat"/>
        <w:tabs>
          <w:tab w:val="clear" w:pos="708"/>
          <w:tab w:val="left" w:pos="284" w:leader="none"/>
        </w:tabs>
        <w:ind w:right="-426"/>
        <w:jc w:val="center"/>
        <w:rPr/>
      </w:pPr>
      <w:r>
        <w:rPr>
          <w:rFonts w:cs="Times New Roman" w:ascii="Times New Roman" w:hAnsi="Times New Roman"/>
          <w:szCs w:val="28"/>
        </w:rPr>
        <w:t>ПРИКАЗ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cs="Times New Roman" w:ascii="Times New Roman" w:hAnsi="Times New Roman"/>
          <w:szCs w:val="28"/>
        </w:rPr>
      </w:r>
    </w:p>
    <w:p>
      <w:pPr>
        <w:pStyle w:val="ConsPlusNonformat"/>
        <w:jc w:val="both"/>
        <w:rPr/>
      </w:pPr>
      <w:r>
        <w:rPr>
          <w:rFonts w:cs="Times New Roman" w:ascii="Times New Roman" w:hAnsi="Times New Roman"/>
          <w:szCs w:val="28"/>
        </w:rPr>
        <w:t>от                                      №</w:t>
      </w:r>
    </w:p>
    <w:p>
      <w:pPr>
        <w:pStyle w:val="ConsPlusNonformat"/>
        <w:ind w:firstLine="709"/>
        <w:jc w:val="both"/>
        <w:rPr/>
      </w:pPr>
      <w:r>
        <w:rPr>
          <w:rFonts w:cs="Times New Roman" w:ascii="Times New Roman" w:hAnsi="Times New Roman"/>
          <w:bCs/>
          <w:color w:val="000000"/>
          <w:szCs w:val="28"/>
        </w:rPr>
        <w:t>г. Брянск</w:t>
      </w:r>
    </w:p>
    <w:p>
      <w:pPr>
        <w:pStyle w:val="Normal"/>
        <w:ind w:right="3117"/>
        <w:jc w:val="both"/>
        <w:rPr>
          <w:rFonts w:eastAsia="Calibri" w:eastAsiaTheme="minorHAnsi"/>
          <w:color w:val="auto"/>
          <w:lang w:eastAsia="en-US"/>
        </w:rPr>
      </w:pPr>
      <w:r>
        <w:rPr>
          <w:rFonts w:eastAsia="Calibri" w:eastAsiaTheme="minorHAnsi"/>
          <w:color w:val="auto"/>
          <w:lang w:eastAsia="en-US"/>
        </w:rPr>
      </w:r>
    </w:p>
    <w:p>
      <w:pPr>
        <w:pStyle w:val="Normal"/>
        <w:widowControl/>
        <w:suppressAutoHyphens w:val="true"/>
        <w:bidi w:val="0"/>
        <w:spacing w:before="0" w:after="0"/>
        <w:ind w:hanging="0" w:left="0" w:right="3912"/>
        <w:jc w:val="both"/>
        <w:rPr>
          <w:rFonts w:eastAsia="Calibri" w:eastAsiaTheme="minorHAnsi"/>
          <w:highlight w:val="none"/>
          <w:shd w:fill="auto" w:val="clear"/>
        </w:rPr>
      </w:pPr>
      <w:r>
        <w:rPr>
          <w:rFonts w:eastAsia="Calibri" w:cs="Times New Roman" w:eastAsiaTheme="minorHAnsi"/>
          <w:b w:val="false"/>
          <w:bCs w:val="false"/>
          <w:color w:val="000000"/>
          <w:shd w:fill="auto" w:val="clear"/>
          <w:lang w:eastAsia="en-US"/>
        </w:rPr>
        <w:t xml:space="preserve">Об утверждении Порядка </w:t>
      </w:r>
      <w:r>
        <w:rPr>
          <w:rFonts w:eastAsia="Calibri" w:cs="Times New Roman" w:eastAsiaTheme="minorHAnsi"/>
          <w:b w:val="false"/>
          <w:bCs w:val="false"/>
          <w:color w:val="000000"/>
          <w:spacing w:val="0"/>
          <w:shd w:fill="auto" w:val="clear"/>
          <w:lang w:eastAsia="en-US"/>
        </w:rPr>
        <w:t>получения государственным гражданским служащим, замещающим должность государственной гражданской службы Брянской области                             в администрации Губернатора Брянской области и Правительства Брянской области, разрешения представителя нанимателя                  на участие на безвозмездной основе                          в управлении некоммерческой организацией</w:t>
      </w:r>
    </w:p>
    <w:p>
      <w:pPr>
        <w:pStyle w:val="ConsPlusTitle"/>
        <w:tabs>
          <w:tab w:val="clear" w:pos="708"/>
          <w:tab w:val="left" w:pos="5812" w:leader="none"/>
        </w:tabs>
        <w:ind w:right="3542"/>
        <w:jc w:val="both"/>
        <w:rPr>
          <w:b w:val="false"/>
          <w:bCs w:val="false"/>
          <w:highlight w:val="none"/>
          <w:shd w:fill="FFFF00" w:val="clear"/>
        </w:rPr>
      </w:pPr>
      <w:r>
        <w:rPr>
          <w:b w:val="false"/>
          <w:bCs w:val="false"/>
          <w:shd w:fill="FFFF00" w:val="clear"/>
        </w:rPr>
      </w:r>
    </w:p>
    <w:p>
      <w:pPr>
        <w:pStyle w:val="Normal"/>
        <w:ind w:firstLine="709"/>
        <w:jc w:val="both"/>
        <w:rPr>
          <w:highlight w:val="none"/>
          <w:shd w:fill="FFFF00" w:val="clear"/>
        </w:rPr>
      </w:pPr>
      <w:r>
        <w:rPr>
          <w:shd w:fill="FFFF00" w:val="clear"/>
        </w:rPr>
      </w:r>
    </w:p>
    <w:p>
      <w:pPr>
        <w:pStyle w:val="Normal"/>
        <w:spacing w:lineRule="auto" w:line="240" w:before="0" w:after="0"/>
        <w:ind w:firstLine="709" w:left="0"/>
        <w:jc w:val="both"/>
        <w:rPr/>
      </w:pPr>
      <w:r>
        <w:rPr>
          <w:spacing w:val="0"/>
          <w:shd w:fill="auto" w:val="clear"/>
        </w:rPr>
        <w:t>В соответствии с подпунктом «б» пункта 3 части 1 статьи 17 Федерального закона от 27 июля 2004 года № 79-ФЗ «О государственной гражданской службе Российской Федерации»:</w:t>
      </w:r>
    </w:p>
    <w:p>
      <w:pPr>
        <w:pStyle w:val="Normal"/>
        <w:spacing w:lineRule="auto" w:line="240" w:before="0" w:after="0"/>
        <w:ind w:firstLine="709" w:left="0"/>
        <w:jc w:val="both"/>
        <w:rPr>
          <w:rFonts w:ascii="Times New Roman" w:hAnsi="Times New Roman"/>
          <w:spacing w:val="0"/>
        </w:rPr>
      </w:pPr>
      <w:r>
        <w:rPr>
          <w:spacing w:val="0"/>
        </w:rPr>
      </w:r>
    </w:p>
    <w:p>
      <w:pPr>
        <w:pStyle w:val="Normal"/>
        <w:spacing w:lineRule="auto" w:line="240" w:before="0" w:after="0"/>
        <w:ind w:firstLine="709" w:left="0"/>
        <w:jc w:val="both"/>
        <w:rPr/>
      </w:pPr>
      <w:r>
        <w:rPr>
          <w:spacing w:val="0"/>
          <w:shd w:fill="auto" w:val="clear"/>
        </w:rPr>
        <w:t>1. Утвердить Порядок</w:t>
      </w:r>
      <w:r>
        <w:rPr>
          <w:bCs/>
          <w:spacing w:val="0"/>
          <w:shd w:fill="auto" w:val="clear"/>
        </w:rPr>
        <w:t xml:space="preserve"> получения </w:t>
      </w:r>
      <w:r>
        <w:rPr>
          <w:spacing w:val="0"/>
          <w:shd w:fill="auto" w:val="clear"/>
        </w:rPr>
        <w:t xml:space="preserve">государственным гражданским служащим, </w:t>
      </w:r>
      <w:r>
        <w:rPr>
          <w:bCs/>
          <w:spacing w:val="0"/>
          <w:shd w:fill="auto" w:val="clear"/>
        </w:rPr>
        <w:t>замещающим должность государственной гражданской службы Брянской области в администрации Губернатора Брянской области                         и Правительства Брянской области, разрешения представителя нанимателя  на участие на безвозмездной основе в управлении некоммерческой организацией.</w:t>
      </w:r>
    </w:p>
    <w:p>
      <w:pPr>
        <w:pStyle w:val="Normal"/>
        <w:spacing w:lineRule="auto" w:line="240" w:before="0" w:after="0"/>
        <w:ind w:firstLine="709" w:left="0"/>
        <w:jc w:val="both"/>
        <w:rPr/>
      </w:pPr>
      <w:r>
        <w:rPr>
          <w:bCs/>
          <w:spacing w:val="0"/>
          <w:shd w:fill="auto" w:val="clear"/>
        </w:rPr>
        <w:t xml:space="preserve">2. Признать утратившим силу приказ администрации Губернатора Брянской области </w:t>
      </w:r>
      <w:r>
        <w:rPr>
          <w:rFonts w:eastAsia="Calibri" w:eastAsiaTheme="minorHAnsi"/>
          <w:b w:val="false"/>
          <w:bCs w:val="false"/>
          <w:color w:val="000000"/>
          <w:spacing w:val="0"/>
          <w:shd w:fill="auto" w:val="clear"/>
          <w:lang w:eastAsia="en-US"/>
        </w:rPr>
        <w:t xml:space="preserve">от 27 июля 2017 года № 285-пр </w:t>
      </w:r>
      <w:r>
        <w:rPr>
          <w:rFonts w:eastAsia="Calibri" w:cs="Times New Roman" w:eastAsiaTheme="minorHAnsi"/>
          <w:b w:val="false"/>
          <w:bCs w:val="false"/>
          <w:color w:val="000000"/>
          <w:spacing w:val="0"/>
          <w:shd w:fill="auto" w:val="clear"/>
          <w:lang w:eastAsia="en-US"/>
        </w:rPr>
        <w:t>«Об утверждении Порядка получения государственными гражданскими служащими, замещающими должности государственной гражданской службы Брянской области                             в администрации Губернатора Брянской области и Правительства Брянской области, разрешения представителя нанимателя на участие                             на безвозмездной основе в управлении некоммерческими организациями».</w:t>
      </w:r>
    </w:p>
    <w:p>
      <w:pPr>
        <w:pStyle w:val="Normal"/>
        <w:spacing w:lineRule="auto" w:line="240" w:before="0" w:after="0"/>
        <w:ind w:firstLine="709" w:left="0"/>
        <w:jc w:val="both"/>
        <w:rPr/>
      </w:pPr>
      <w:r>
        <w:rPr>
          <w:rFonts w:eastAsia="Calibri" w:eastAsiaTheme="minorHAnsi"/>
          <w:color w:val="000000"/>
          <w:sz w:val="28"/>
          <w:szCs w:val="28"/>
          <w:shd w:fill="auto" w:val="clear"/>
          <w:lang w:eastAsia="en-US"/>
        </w:rPr>
        <w:t>3. Приказ вступает в силу со дня его официального опубликования.</w:t>
      </w:r>
    </w:p>
    <w:p>
      <w:pPr>
        <w:pStyle w:val="Normal"/>
        <w:spacing w:lineRule="auto" w:line="240" w:before="0" w:after="0"/>
        <w:ind w:firstLine="709" w:left="0"/>
        <w:jc w:val="both"/>
        <w:rPr/>
      </w:pPr>
      <w:r>
        <w:rPr>
          <w:rFonts w:eastAsia="Calibri" w:cs="Times New Roman" w:eastAsiaTheme="minorHAnsi"/>
          <w:color w:val="000000"/>
          <w:kern w:val="0"/>
          <w:sz w:val="28"/>
          <w:szCs w:val="28"/>
          <w:shd w:fill="auto" w:val="clear"/>
          <w:lang w:val="ru-RU" w:eastAsia="en-US" w:bidi="ar-SA"/>
        </w:rPr>
        <w:t>4. Контроль за исполнением приказа возложить на начальника управления по профилактике коррупционных и иных правонарушений администрации Губернатора Брянской области и Правительства Брянской области Соловьеву О.Б.</w:t>
      </w:r>
    </w:p>
    <w:p>
      <w:pPr>
        <w:pStyle w:val="Normal"/>
        <w:spacing w:lineRule="auto" w:line="240" w:before="0" w:after="0"/>
        <w:ind w:firstLine="709" w:left="0"/>
        <w:jc w:val="both"/>
        <w:rPr>
          <w:rFonts w:eastAsia="Calibri" w:cs="Times New Roman" w:eastAsiaTheme="minorHAnsi"/>
          <w:color w:val="000000"/>
          <w:kern w:val="0"/>
          <w:sz w:val="28"/>
          <w:szCs w:val="28"/>
          <w:shd w:fill="auto" w:val="clear"/>
          <w:lang w:val="ru-RU" w:eastAsia="en-US" w:bidi="ar-SA"/>
        </w:rPr>
      </w:pPr>
      <w:r>
        <w:rPr>
          <w:rFonts w:eastAsia="Calibri" w:cs="Times New Roman" w:eastAsiaTheme="minorHAnsi"/>
          <w:color w:val="000000"/>
          <w:kern w:val="0"/>
          <w:sz w:val="28"/>
          <w:szCs w:val="28"/>
          <w:shd w:fill="auto" w:val="clear"/>
          <w:lang w:val="ru-RU" w:eastAsia="en-US" w:bidi="ar-SA"/>
        </w:rPr>
      </w:r>
    </w:p>
    <w:p>
      <w:pPr>
        <w:pStyle w:val="ConsPlusNormal"/>
        <w:tabs>
          <w:tab w:val="clear" w:pos="708"/>
          <w:tab w:val="left" w:pos="7092" w:leader="none"/>
        </w:tabs>
        <w:jc w:val="both"/>
        <w:rPr>
          <w:highlight w:val="none"/>
          <w:shd w:fill="auto" w:val="clear"/>
        </w:rPr>
      </w:pPr>
      <w:r>
        <w:rPr>
          <w:shd w:fill="auto" w:val="clear"/>
        </w:rPr>
        <w:t>Заместитель Губернатора                                                            Ю.В. Филипенко</w:t>
      </w:r>
    </w:p>
    <w:p>
      <w:pPr>
        <w:pStyle w:val="ConsPlusNormal"/>
        <w:jc w:val="right"/>
        <w:rPr>
          <w:highlight w:val="none"/>
          <w:shd w:fill="FFFF00" w:val="clear"/>
        </w:rPr>
      </w:pPr>
      <w:r>
        <w:rPr>
          <w:shd w:fill="FFFF00" w:val="clear"/>
        </w:rPr>
      </w:r>
    </w:p>
    <w:p>
      <w:pPr>
        <w:pStyle w:val="Normal"/>
        <w:widowControl/>
        <w:tabs>
          <w:tab w:val="clear" w:pos="708"/>
          <w:tab w:val="left" w:pos="6096" w:leader="none"/>
        </w:tabs>
        <w:bidi w:val="0"/>
        <w:spacing w:lineRule="auto" w:line="240" w:before="0" w:after="0"/>
        <w:ind w:hanging="0" w:left="7427" w:right="0"/>
        <w:jc w:val="both"/>
        <w:rPr/>
      </w:pPr>
      <w:r>
        <w:rPr>
          <w:color w:val="000000"/>
          <w:u w:val="none"/>
        </w:rPr>
        <w:t xml:space="preserve">        </w:t>
      </w:r>
      <w:r>
        <w:rPr>
          <w:color w:val="000000"/>
          <w:u w:val="none"/>
        </w:rPr>
        <w:t xml:space="preserve">Утвержден </w:t>
      </w:r>
    </w:p>
    <w:p>
      <w:pPr>
        <w:pStyle w:val="Normal"/>
        <w:widowControl/>
        <w:tabs>
          <w:tab w:val="clear" w:pos="708"/>
          <w:tab w:val="left" w:pos="6096" w:leader="none"/>
        </w:tabs>
        <w:bidi w:val="0"/>
        <w:spacing w:lineRule="auto" w:line="240" w:before="0" w:after="0"/>
        <w:ind w:hanging="0" w:left="6009" w:right="0"/>
        <w:jc w:val="both"/>
        <w:rPr/>
      </w:pPr>
      <w:hyperlink r:id="rId2">
        <w:r>
          <w:rPr>
            <w:rStyle w:val="Hyperlink"/>
            <w:color w:val="000000"/>
            <w:u w:val="none"/>
            <w:lang w:val="ru-RU"/>
          </w:rPr>
          <w:t>п</w:t>
        </w:r>
      </w:hyperlink>
      <w:r>
        <w:rPr>
          <w:color w:val="000000"/>
          <w:u w:val="none"/>
        </w:rPr>
        <w:t xml:space="preserve">риказом администрации Губернатора Брянской области и Правительства Брянской области </w:t>
      </w:r>
    </w:p>
    <w:p>
      <w:pPr>
        <w:pStyle w:val="Normal"/>
        <w:widowControl/>
        <w:tabs>
          <w:tab w:val="clear" w:pos="708"/>
          <w:tab w:val="left" w:pos="6096" w:leader="none"/>
        </w:tabs>
        <w:bidi w:val="0"/>
        <w:spacing w:lineRule="auto" w:line="240" w:before="0" w:after="0"/>
        <w:ind w:hanging="0" w:left="6009" w:right="0"/>
        <w:jc w:val="both"/>
        <w:rPr/>
      </w:pPr>
      <w:r>
        <w:rPr>
          <w:color w:val="000000"/>
          <w:u w:val="none"/>
        </w:rPr>
        <w:t>от                  №          -пр</w:t>
      </w:r>
    </w:p>
    <w:p>
      <w:pPr>
        <w:pStyle w:val="Normal"/>
        <w:tabs>
          <w:tab w:val="clear" w:pos="708"/>
          <w:tab w:val="left" w:pos="6096" w:leader="none"/>
        </w:tabs>
        <w:jc w:val="both"/>
        <w:rPr/>
      </w:pPr>
      <w:r>
        <w:rPr/>
      </w:r>
    </w:p>
    <w:p>
      <w:pPr>
        <w:pStyle w:val="Normal"/>
        <w:tabs>
          <w:tab w:val="clear" w:pos="708"/>
          <w:tab w:val="left" w:pos="6096" w:leader="none"/>
        </w:tabs>
        <w:jc w:val="both"/>
        <w:rPr/>
      </w:pPr>
      <w:r>
        <w:rPr/>
      </w:r>
    </w:p>
    <w:p>
      <w:pPr>
        <w:pStyle w:val="Normal"/>
        <w:tabs>
          <w:tab w:val="clear" w:pos="708"/>
          <w:tab w:val="left" w:pos="6096" w:leader="none"/>
        </w:tabs>
        <w:jc w:val="both"/>
        <w:rPr>
          <w:bCs/>
          <w:spacing w:val="6"/>
        </w:rPr>
      </w:pPr>
      <w:r>
        <w:rPr>
          <w:bCs/>
          <w:spacing w:val="6"/>
        </w:rPr>
      </w:r>
    </w:p>
    <w:p>
      <w:pPr>
        <w:pStyle w:val="Normal"/>
        <w:tabs>
          <w:tab w:val="clear" w:pos="708"/>
          <w:tab w:val="left" w:pos="709" w:leader="none"/>
          <w:tab w:val="left" w:pos="851" w:leader="none"/>
          <w:tab w:val="left" w:pos="5387" w:leader="none"/>
        </w:tabs>
        <w:jc w:val="center"/>
        <w:rPr/>
      </w:pPr>
      <w:r>
        <w:rPr>
          <w:bCs/>
          <w:spacing w:val="0"/>
        </w:rPr>
        <w:t>Порядок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  <w:tab w:val="left" w:pos="5387" w:leader="none"/>
        </w:tabs>
        <w:jc w:val="both"/>
        <w:rPr/>
      </w:pPr>
      <w:r>
        <w:rPr>
          <w:bCs/>
          <w:spacing w:val="0"/>
        </w:rPr>
        <w:t>получения государственным гражданским служащим, замещающим должность государственной гражданской службы Брянской области                      в администрации Губернатора Брянской области и Правительства Брянской области, разрешения представителя нанимателя на участие на безвозмездной основе в управлении некоммерческой организацией</w:t>
      </w:r>
    </w:p>
    <w:p>
      <w:pPr>
        <w:pStyle w:val="Normal"/>
        <w:jc w:val="center"/>
        <w:rPr>
          <w:highlight w:val="yellow"/>
        </w:rPr>
      </w:pPr>
      <w:r>
        <w:rPr>
          <w:highlight w:val="yellow"/>
        </w:rPr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40" w:before="0" w:after="0"/>
        <w:ind w:firstLine="709" w:left="0" w:right="0"/>
        <w:jc w:val="both"/>
        <w:rPr/>
      </w:pPr>
      <w:r>
        <w:rPr>
          <w:spacing w:val="0"/>
          <w:shd w:fill="auto" w:val="clear"/>
        </w:rPr>
        <w:t xml:space="preserve">1. Настоящим Порядком определяется процедура </w:t>
      </w:r>
      <w:r>
        <w:rPr>
          <w:bCs/>
          <w:spacing w:val="0"/>
          <w:shd w:fill="auto" w:val="clear"/>
        </w:rPr>
        <w:t xml:space="preserve">получения государственным гражданским служащим, замещающим должность государственной гражданской службы Брянской области в администрации Губернатора Брянской области и Правительства Брянской области (далее </w:t>
      </w:r>
      <w:r>
        <w:rPr>
          <w:rFonts w:eastAsia="Calibri" w:eastAsiaTheme="minorHAnsi"/>
          <w:b w:val="false"/>
          <w:bCs w:val="false"/>
          <w:color w:val="000000"/>
          <w:spacing w:val="0"/>
          <w:shd w:fill="auto" w:val="clear"/>
          <w:lang w:eastAsia="en-US"/>
        </w:rPr>
        <w:t xml:space="preserve">– </w:t>
      </w:r>
      <w:r>
        <w:rPr>
          <w:bCs/>
          <w:spacing w:val="0"/>
          <w:shd w:fill="auto" w:val="clear"/>
        </w:rPr>
        <w:t>гражданский служащий), разрешения представителя нанимателя на участие на безвозмездной основе в управлении некоммерческой организацией (</w:t>
      </w:r>
      <w:r>
        <w:rPr>
          <w:bCs/>
          <w:spacing w:val="0"/>
        </w:rPr>
        <w:t>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государственном органе,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</w:t>
      </w:r>
      <w:r>
        <w:rPr>
          <w:bCs/>
          <w:spacing w:val="0"/>
          <w:shd w:fill="auto" w:val="clear"/>
        </w:rPr>
        <w:t xml:space="preserve"> (</w:t>
      </w:r>
      <w:r>
        <w:rPr>
          <w:rFonts w:eastAsia="Calibri" w:eastAsiaTheme="minorHAnsi"/>
          <w:b w:val="false"/>
          <w:bCs w:val="false"/>
          <w:color w:val="000000"/>
          <w:spacing w:val="0"/>
          <w:shd w:fill="auto" w:val="clear"/>
          <w:lang w:eastAsia="en-US"/>
        </w:rPr>
        <w:t xml:space="preserve">далее – </w:t>
      </w:r>
      <w:r>
        <w:rPr>
          <w:bCs/>
          <w:spacing w:val="0"/>
          <w:shd w:fill="auto" w:val="clear"/>
        </w:rPr>
        <w:t xml:space="preserve">некоммерческая организация). </w:t>
      </w:r>
    </w:p>
    <w:p>
      <w:pPr>
        <w:pStyle w:val="Normal"/>
        <w:widowControl/>
        <w:bidi w:val="0"/>
        <w:spacing w:lineRule="auto" w:line="240" w:before="0" w:after="0"/>
        <w:ind w:firstLine="709" w:left="0" w:right="0"/>
        <w:jc w:val="both"/>
        <w:rPr/>
      </w:pPr>
      <w:r>
        <w:rPr>
          <w:spacing w:val="0"/>
          <w:shd w:fill="auto" w:val="clear"/>
        </w:rPr>
        <w:t xml:space="preserve">2. В целях получения разрешения </w:t>
      </w:r>
      <w:r>
        <w:rPr>
          <w:bCs/>
          <w:spacing w:val="0"/>
          <w:shd w:fill="auto" w:val="clear"/>
        </w:rPr>
        <w:t>представителя нанимателя на участие</w:t>
      </w:r>
      <w:r>
        <w:rPr>
          <w:bCs/>
          <w:spacing w:val="0"/>
          <w:shd w:fill="FFFF00" w:val="clear"/>
        </w:rPr>
        <w:t xml:space="preserve"> </w:t>
      </w:r>
      <w:r>
        <w:rPr>
          <w:bCs/>
          <w:spacing w:val="0"/>
          <w:shd w:fill="auto" w:val="clear"/>
        </w:rPr>
        <w:t>на безвозмездной основе в управлении некоммерческой организацией</w:t>
      </w:r>
      <w:r>
        <w:rPr>
          <w:bCs/>
          <w:spacing w:val="0"/>
          <w:shd w:fill="FFFF00" w:val="clear"/>
        </w:rPr>
        <w:t xml:space="preserve"> </w:t>
      </w:r>
      <w:r>
        <w:rPr>
          <w:bCs/>
          <w:spacing w:val="0"/>
          <w:shd w:fill="auto" w:val="clear"/>
        </w:rPr>
        <w:t>г</w:t>
      </w:r>
      <w:r>
        <w:rPr>
          <w:spacing w:val="0"/>
          <w:shd w:fill="auto" w:val="clear"/>
        </w:rPr>
        <w:t xml:space="preserve">ражданский служащий </w:t>
      </w:r>
      <w:r>
        <w:rPr>
          <w:bCs/>
          <w:spacing w:val="0"/>
          <w:shd w:fill="auto" w:val="clear"/>
        </w:rPr>
        <w:t>не позднее 14 рабочих дней до предполагаемой даты начала указанной деятельности</w:t>
      </w:r>
      <w:r>
        <w:rPr>
          <w:spacing w:val="0"/>
          <w:shd w:fill="auto" w:val="clear"/>
        </w:rPr>
        <w:t xml:space="preserve"> направляет представителю нанимателя заявление о разрешении на участие </w:t>
      </w:r>
      <w:r>
        <w:rPr>
          <w:bCs/>
          <w:spacing w:val="0"/>
          <w:shd w:fill="auto" w:val="clear"/>
        </w:rPr>
        <w:t>на безвозмездной основе в управлении некоммерческой организацией (</w:t>
      </w:r>
      <w:r>
        <w:rPr>
          <w:rFonts w:eastAsia="Calibri" w:eastAsiaTheme="minorHAnsi"/>
          <w:b w:val="false"/>
          <w:bCs w:val="false"/>
          <w:color w:val="000000"/>
          <w:spacing w:val="0"/>
          <w:shd w:fill="auto" w:val="clear"/>
          <w:lang w:eastAsia="en-US"/>
        </w:rPr>
        <w:t xml:space="preserve">далее – </w:t>
      </w:r>
      <w:r>
        <w:rPr>
          <w:bCs/>
          <w:spacing w:val="0"/>
          <w:shd w:fill="auto" w:val="clear"/>
        </w:rPr>
        <w:t>заявление)</w:t>
      </w:r>
      <w:r>
        <w:rPr>
          <w:spacing w:val="0"/>
          <w:shd w:fill="auto" w:val="clear"/>
        </w:rPr>
        <w:t xml:space="preserve"> по форме согласно приложению 1 к настоящему Порядку.</w:t>
      </w:r>
    </w:p>
    <w:p>
      <w:pPr>
        <w:pStyle w:val="Normal"/>
        <w:widowControl/>
        <w:bidi w:val="0"/>
        <w:spacing w:lineRule="auto" w:line="240" w:before="0" w:after="0"/>
        <w:ind w:firstLine="709" w:left="0" w:right="0"/>
        <w:jc w:val="both"/>
        <w:rPr>
          <w:highlight w:val="none"/>
          <w:shd w:fill="auto" w:val="clear"/>
        </w:rPr>
      </w:pPr>
      <w:r>
        <w:rPr>
          <w:spacing w:val="0"/>
          <w:shd w:fill="auto" w:val="clear"/>
        </w:rPr>
        <w:t xml:space="preserve">3. Вновь назначенный гражданский служащий, </w:t>
      </w:r>
      <w:r>
        <w:rPr>
          <w:bCs/>
          <w:spacing w:val="0"/>
          <w:shd w:fill="auto" w:val="clear"/>
        </w:rPr>
        <w:t xml:space="preserve">участвующий                        на безвозмездной основе в управлении некоммерческой организацией                    </w:t>
      </w:r>
      <w:r>
        <w:rPr>
          <w:spacing w:val="0"/>
          <w:shd w:fill="auto" w:val="clear"/>
        </w:rPr>
        <w:t>на день назначения на должность государственной гражданский службы Брянской области в администрации Губернатора Брянской области                         и Правительства Брянской области, подает заявление в день назначения                на должность государственной гражданской службы Брянской области                  в администрации Губернатора Брянской области и Правительства Брянской области.</w:t>
      </w:r>
    </w:p>
    <w:p>
      <w:pPr>
        <w:pStyle w:val="Normal"/>
        <w:widowControl/>
        <w:bidi w:val="0"/>
        <w:spacing w:lineRule="auto" w:line="240" w:before="0" w:after="0"/>
        <w:ind w:firstLine="709" w:left="0" w:right="0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widowControl/>
        <w:bidi w:val="0"/>
        <w:spacing w:lineRule="auto" w:line="240" w:before="0" w:after="0"/>
        <w:ind w:firstLine="709" w:left="0" w:right="0"/>
        <w:jc w:val="both"/>
        <w:rPr>
          <w:highlight w:val="none"/>
          <w:shd w:fill="auto" w:val="clear"/>
        </w:rPr>
      </w:pPr>
      <w:r>
        <w:rPr>
          <w:spacing w:val="0"/>
          <w:shd w:fill="auto" w:val="clear"/>
        </w:rPr>
        <w:t>4. К заявлению прилагается копия учредительного документа некоммерческой организации, в управлении которой гражданский служащий предполагает участвовать (участвует).</w:t>
      </w:r>
    </w:p>
    <w:p>
      <w:pPr>
        <w:pStyle w:val="Normal"/>
        <w:widowControl/>
        <w:bidi w:val="0"/>
        <w:spacing w:lineRule="auto" w:line="240" w:before="0" w:after="0"/>
        <w:ind w:firstLine="709" w:left="0" w:right="0"/>
        <w:jc w:val="both"/>
        <w:rPr>
          <w:highlight w:val="none"/>
          <w:shd w:fill="auto" w:val="clear"/>
        </w:rPr>
      </w:pPr>
      <w:r>
        <w:rPr>
          <w:spacing w:val="0"/>
          <w:shd w:fill="auto" w:val="clear"/>
        </w:rPr>
        <w:t>5. Заявление составляется в отношении каждой некоммерческой организации, в управлении которой гражданский служащий намерен участвовать (участвует).</w:t>
      </w:r>
    </w:p>
    <w:p>
      <w:pPr>
        <w:pStyle w:val="Normal"/>
        <w:spacing w:lineRule="auto" w:line="240" w:before="0" w:after="0"/>
        <w:ind w:firstLine="709" w:left="0"/>
        <w:jc w:val="both"/>
        <w:rPr>
          <w:rFonts w:eastAsia="Calibri" w:eastAsiaTheme="minorHAnsi"/>
          <w:highlight w:val="none"/>
          <w:shd w:fill="auto" w:val="clear"/>
        </w:rPr>
      </w:pPr>
      <w:r>
        <w:rPr>
          <w:rFonts w:eastAsia="Calibri" w:eastAsiaTheme="minorHAnsi"/>
          <w:b w:val="false"/>
          <w:bCs w:val="false"/>
          <w:color w:val="000000"/>
          <w:shd w:fill="auto" w:val="clear"/>
          <w:lang w:eastAsia="en-US"/>
        </w:rPr>
        <w:t>6. Заявление представляется путем его передачи гражданским служащим в управление по профилактике коррупционных и иных правонарушений администрации Губернатора Брянской области                               и Правительства Брянской области (далее – управление по профилактике коррупционных и иных правонарушений).</w:t>
      </w:r>
    </w:p>
    <w:p>
      <w:pPr>
        <w:pStyle w:val="Normal"/>
        <w:spacing w:lineRule="auto" w:line="240" w:before="0" w:after="0"/>
        <w:ind w:firstLine="709" w:left="0"/>
        <w:jc w:val="both"/>
        <w:rPr/>
      </w:pPr>
      <w:r>
        <w:rPr>
          <w:rFonts w:eastAsia="Calibri" w:eastAsiaTheme="minorHAnsi"/>
          <w:b w:val="false"/>
          <w:bCs w:val="false"/>
          <w:color w:val="000000"/>
          <w:shd w:fill="auto" w:val="clear"/>
          <w:lang w:eastAsia="en-US"/>
        </w:rPr>
        <w:t xml:space="preserve">7. </w:t>
      </w:r>
      <w:r>
        <w:rPr>
          <w:rFonts w:eastAsia="Calibri" w:cs="Times New Roman" w:eastAsiaTheme="minorHAnsi"/>
          <w:b w:val="false"/>
          <w:bCs w:val="false"/>
          <w:color w:val="000000"/>
          <w:shd w:fill="auto" w:val="clear"/>
          <w:lang w:eastAsia="en-US"/>
        </w:rPr>
        <w:t xml:space="preserve">Заявление регистрируется управлением по профилактике коррупционных и иных правонарушений в день его поступления                              от гражданского служащего в журнале </w:t>
      </w:r>
      <w:bookmarkStart w:id="0" w:name="__DdeLink__3850_1977818814_Копия_1"/>
      <w:r>
        <w:rPr>
          <w:rFonts w:eastAsia="Calibri" w:cs="Times New Roman" w:eastAsiaTheme="minorHAnsi"/>
          <w:b w:val="false"/>
          <w:bCs w:val="false"/>
          <w:color w:val="000000"/>
          <w:spacing w:val="0"/>
          <w:shd w:fill="auto" w:val="clear"/>
          <w:lang w:eastAsia="en-US"/>
        </w:rPr>
        <w:t xml:space="preserve">регистрации заявлений </w:t>
      </w:r>
      <w:bookmarkEnd w:id="0"/>
      <w:r>
        <w:rPr>
          <w:rFonts w:eastAsia="Calibri" w:cs="Times New Roman" w:eastAsiaTheme="minorHAnsi"/>
          <w:b w:val="false"/>
          <w:bCs w:val="false"/>
          <w:color w:val="000000"/>
          <w:spacing w:val="0"/>
          <w:shd w:fill="auto" w:val="clear"/>
          <w:lang w:eastAsia="en-US"/>
        </w:rPr>
        <w:t xml:space="preserve">о разрешении на участие на безвозмездной основе в управлении некоммерческой организацией по форме согласно </w:t>
      </w:r>
      <w:hyperlink w:anchor="P165">
        <w:r>
          <w:rPr>
            <w:rStyle w:val="Hyperlink"/>
            <w:rFonts w:eastAsia="Calibri" w:cs="Times New Roman"/>
            <w:b w:val="false"/>
            <w:bCs w:val="false"/>
            <w:color w:val="000000"/>
            <w:spacing w:val="0"/>
            <w:u w:val="none"/>
            <w:shd w:fill="auto" w:val="clear"/>
            <w:lang w:eastAsia="en-US"/>
          </w:rPr>
          <w:t>приложению 2</w:t>
        </w:r>
        <w:r>
          <w:rPr>
            <w:rStyle w:val="Hyperlink"/>
            <w:rFonts w:eastAsia="Calibri" w:cs="Times New Roman" w:eastAsiaTheme="minorHAnsi"/>
            <w:b w:val="false"/>
            <w:bCs w:val="false"/>
            <w:spacing w:val="0"/>
            <w:u w:val="none"/>
            <w:shd w:fill="auto" w:val="clear"/>
            <w:lang w:eastAsia="en-US"/>
          </w:rPr>
          <w:t xml:space="preserve"> </w:t>
        </w:r>
      </w:hyperlink>
      <w:r>
        <w:rPr>
          <w:rFonts w:eastAsia="Calibri" w:cs="Times New Roman" w:eastAsiaTheme="minorHAnsi"/>
          <w:b w:val="false"/>
          <w:bCs w:val="false"/>
          <w:color w:val="000000"/>
          <w:spacing w:val="0"/>
          <w:shd w:fill="auto" w:val="clear"/>
          <w:lang w:eastAsia="en-US"/>
        </w:rPr>
        <w:t>к настоящему Порядку.</w:t>
      </w:r>
    </w:p>
    <w:p>
      <w:pPr>
        <w:pStyle w:val="Normal"/>
        <w:spacing w:lineRule="auto" w:line="240" w:before="0" w:after="0"/>
        <w:ind w:firstLine="709" w:left="0"/>
        <w:jc w:val="both"/>
        <w:rPr>
          <w:rFonts w:eastAsia="Calibri" w:eastAsiaTheme="minorHAnsi"/>
          <w:highlight w:val="none"/>
          <w:shd w:fill="auto" w:val="clear"/>
        </w:rPr>
      </w:pPr>
      <w:r>
        <w:rPr>
          <w:rFonts w:eastAsia="Calibri" w:cs="Times New Roman" w:eastAsiaTheme="minorHAnsi"/>
          <w:b w:val="false"/>
          <w:bCs w:val="false"/>
          <w:color w:val="000000"/>
          <w:shd w:fill="auto" w:val="clear"/>
          <w:lang w:eastAsia="en-US"/>
        </w:rPr>
        <w:t>8. Копия зарегистрированного в установленном порядке заявления выдается гражданскому служащему на руки либо направляется по почте                  с уведомлением о получении.</w:t>
      </w:r>
    </w:p>
    <w:p>
      <w:pPr>
        <w:pStyle w:val="Normal"/>
        <w:spacing w:lineRule="auto" w:line="240" w:before="0" w:after="0"/>
        <w:ind w:firstLine="709" w:left="0"/>
        <w:jc w:val="both"/>
        <w:rPr>
          <w:rFonts w:eastAsia="Calibri" w:eastAsiaTheme="minorHAnsi"/>
          <w:highlight w:val="none"/>
          <w:shd w:fill="auto" w:val="clear"/>
        </w:rPr>
      </w:pPr>
      <w:r>
        <w:rPr>
          <w:rFonts w:eastAsia="Calibri" w:cs="Times New Roman" w:eastAsiaTheme="minorHAnsi"/>
          <w:b w:val="false"/>
          <w:bCs w:val="false"/>
          <w:strike w:val="false"/>
          <w:dstrike w:val="false"/>
          <w:color w:val="000000"/>
          <w:spacing w:val="0"/>
          <w:u w:val="none"/>
          <w:shd w:fill="auto" w:val="clear"/>
          <w:lang w:eastAsia="en-US"/>
        </w:rPr>
        <w:t>9. Заявление в день его регистрации передается управлением                    по профилактике коррупционных и иных правонарушений для ознакомления представителю нанимателя.</w:t>
      </w:r>
    </w:p>
    <w:p>
      <w:pPr>
        <w:pStyle w:val="Normal"/>
        <w:spacing w:lineRule="auto" w:line="240" w:before="0" w:after="0"/>
        <w:ind w:firstLine="709" w:left="0"/>
        <w:jc w:val="both"/>
        <w:rPr>
          <w:rFonts w:eastAsia="Calibri" w:eastAsiaTheme="minorHAnsi"/>
          <w:highlight w:val="none"/>
          <w:shd w:fill="auto" w:val="clear"/>
        </w:rPr>
      </w:pPr>
      <w:r>
        <w:rPr>
          <w:rFonts w:eastAsia="Calibri" w:cs="Times New Roman" w:eastAsiaTheme="minorHAnsi"/>
          <w:b w:val="false"/>
          <w:bCs w:val="false"/>
          <w:color w:val="000000"/>
          <w:shd w:fill="auto" w:val="clear"/>
          <w:lang w:eastAsia="en-US"/>
        </w:rPr>
        <w:t>10. После ознакомления представителем нанимателя заявление передается для предварительного рассмотрения в управление                                по профилактике коррупционных и иных правонарушений, которое анализирует уведомление на предмет наличия конфликта интересов или возможности возникновения конфликта интересов.</w:t>
      </w:r>
    </w:p>
    <w:p>
      <w:pPr>
        <w:pStyle w:val="Normal"/>
        <w:spacing w:lineRule="auto" w:line="240" w:before="0" w:after="0"/>
        <w:ind w:firstLine="709" w:left="0"/>
        <w:jc w:val="both"/>
        <w:rPr/>
      </w:pPr>
      <w:r>
        <w:rPr>
          <w:rFonts w:eastAsia="Calibri" w:cs="Times New Roman" w:eastAsiaTheme="minorHAnsi"/>
          <w:b w:val="false"/>
          <w:bCs w:val="false"/>
          <w:iCs/>
          <w:color w:val="000000"/>
          <w:sz w:val="28"/>
          <w:szCs w:val="28"/>
          <w:shd w:fill="auto" w:val="clear"/>
          <w:lang w:eastAsia="en-US"/>
        </w:rPr>
        <w:t xml:space="preserve">11. </w:t>
      </w:r>
      <w:r>
        <w:rPr>
          <w:rStyle w:val="Blk"/>
          <w:rFonts w:eastAsia="Calibri" w:cs="Times New Roman" w:eastAsiaTheme="minorHAnsi"/>
          <w:b w:val="false"/>
          <w:bCs w:val="false"/>
          <w:iCs/>
          <w:color w:val="000000"/>
          <w:sz w:val="28"/>
          <w:szCs w:val="28"/>
          <w:shd w:fill="auto" w:val="clear"/>
          <w:lang w:eastAsia="en-US"/>
        </w:rPr>
        <w:t>По результатам предварительного рассмотрения заявления  управлением по профилактике коррупционных и иных правонарушений подготавливается мотивированное заключение.</w:t>
      </w:r>
    </w:p>
    <w:p>
      <w:pPr>
        <w:pStyle w:val="Normal"/>
        <w:spacing w:lineRule="auto" w:line="240" w:before="0" w:after="0"/>
        <w:ind w:firstLine="709" w:left="0"/>
        <w:jc w:val="both"/>
        <w:rPr/>
      </w:pPr>
      <w:r>
        <w:rPr>
          <w:rStyle w:val="Blk"/>
          <w:rFonts w:eastAsia="Calibri" w:cs="Times New Roman" w:eastAsiaTheme="minorHAnsi"/>
          <w:b w:val="false"/>
          <w:bCs w:val="false"/>
          <w:iCs/>
          <w:color w:val="000000"/>
          <w:sz w:val="28"/>
          <w:szCs w:val="28"/>
          <w:shd w:fill="auto" w:val="clear"/>
          <w:lang w:eastAsia="en-US"/>
        </w:rPr>
        <w:t>При подготовке мотивированного заключения должностные лица управления по профилактике коррупционных и иных правонарушений имеют право проводить собеседование с гражданским служащим, представившим заявление, получать от него письменные пояснения.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highlight w:val="none"/>
          <w:shd w:fill="auto" w:val="clear"/>
        </w:rPr>
      </w:pPr>
      <w:r>
        <w:rPr>
          <w:rFonts w:eastAsia="Calibri" w:cs="Times New Roman" w:eastAsiaTheme="minorHAnsi"/>
          <w:b w:val="false"/>
          <w:bCs w:val="false"/>
          <w:strike w:val="false"/>
          <w:dstrike w:val="false"/>
          <w:color w:val="000000"/>
          <w:u w:val="none"/>
          <w:shd w:fill="auto" w:val="clear"/>
          <w:lang w:eastAsia="en-US"/>
        </w:rPr>
        <w:t>12.</w:t>
      </w:r>
      <w:r>
        <w:rPr>
          <w:shd w:fill="auto" w:val="clear"/>
        </w:rPr>
        <w:t xml:space="preserve"> Мотивированное заключение должно содержать: 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highlight w:val="none"/>
          <w:shd w:fill="auto" w:val="clear"/>
        </w:rPr>
      </w:pPr>
      <w:r>
        <w:rPr>
          <w:shd w:fill="auto" w:val="clear"/>
        </w:rPr>
        <w:t xml:space="preserve">информацию, изложенную в заявлении; </w:t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highlight w:val="none"/>
          <w:shd w:fill="auto" w:val="clear"/>
        </w:rPr>
      </w:pPr>
      <w:r>
        <w:rPr>
          <w:shd w:fill="auto" w:val="clear"/>
        </w:rPr>
        <w:t xml:space="preserve">информацию, представленную гражданским служащим в письменном пояснении к заявлению, полученную при беседе с ним (при ее наличии); </w:t>
      </w:r>
    </w:p>
    <w:p>
      <w:pPr>
        <w:pStyle w:val="BodyText"/>
        <w:spacing w:lineRule="auto" w:line="240" w:before="0" w:after="0"/>
        <w:ind w:firstLine="709" w:left="0" w:right="0"/>
        <w:jc w:val="both"/>
        <w:rPr/>
      </w:pPr>
      <w:r>
        <w:rPr>
          <w:rStyle w:val="Blk"/>
          <w:rFonts w:eastAsia="Calibri" w:cs="Times New Roman" w:eastAsiaTheme="minorHAnsi"/>
          <w:b w:val="false"/>
          <w:bCs w:val="false"/>
          <w:strike w:val="false"/>
          <w:dstrike w:val="false"/>
          <w:color w:val="000000"/>
          <w:spacing w:val="0"/>
          <w:sz w:val="28"/>
          <w:szCs w:val="28"/>
          <w:u w:val="none"/>
          <w:shd w:fill="auto" w:val="clear"/>
          <w:lang w:eastAsia="en-US"/>
        </w:rPr>
        <w:t>мотивированный вывод по результатам предварительного рассмотрения заявления.</w:t>
      </w:r>
    </w:p>
    <w:p>
      <w:pPr>
        <w:pStyle w:val="Normal"/>
        <w:widowControl/>
        <w:bidi w:val="0"/>
        <w:spacing w:lineRule="auto" w:line="240" w:before="0" w:after="0"/>
        <w:ind w:firstLine="709" w:left="0" w:right="0"/>
        <w:jc w:val="both"/>
        <w:rPr/>
      </w:pPr>
      <w:r>
        <w:rPr>
          <w:rStyle w:val="Blk"/>
          <w:spacing w:val="0"/>
          <w:shd w:fill="auto" w:val="clear"/>
        </w:rPr>
        <w:t>13. Заявление, мотивированное заключение и другие материалы, полученные в ходе предварительного рассмотрения заявления, представляются представителю нанимателя в течение семи рабочих дней                со дня регистрации заявления.</w:t>
      </w:r>
    </w:p>
    <w:p>
      <w:pPr>
        <w:pStyle w:val="Normal"/>
        <w:widowControl/>
        <w:bidi w:val="0"/>
        <w:spacing w:lineRule="auto" w:line="240" w:before="0" w:after="0"/>
        <w:ind w:firstLine="709" w:left="0" w:right="0"/>
        <w:jc w:val="both"/>
        <w:rPr/>
      </w:pPr>
      <w:r>
        <w:rPr>
          <w:rStyle w:val="Blk"/>
          <w:rFonts w:eastAsia="Calibri" w:eastAsiaTheme="minorHAnsi"/>
          <w:iCs/>
          <w:spacing w:val="0"/>
          <w:sz w:val="28"/>
          <w:szCs w:val="28"/>
          <w:shd w:fill="auto" w:val="clear"/>
          <w:lang w:eastAsia="en-US"/>
        </w:rPr>
        <w:t xml:space="preserve">14. Представителем нанимателя по результатам рассмотрения заявления издается приказ о разрешении (отказе в разрешении) </w:t>
      </w:r>
      <w:r>
        <w:rPr>
          <w:rStyle w:val="Blk"/>
          <w:rFonts w:eastAsia="Calibri" w:eastAsiaTheme="minorHAnsi"/>
          <w:bCs/>
          <w:iCs/>
          <w:spacing w:val="0"/>
          <w:sz w:val="28"/>
          <w:szCs w:val="28"/>
          <w:shd w:fill="auto" w:val="clear"/>
          <w:lang w:eastAsia="en-US"/>
        </w:rPr>
        <w:t>участвовать на безвозмездной основе в управлении некоммерческой организацией            (</w:t>
      </w:r>
      <w:r>
        <w:rPr>
          <w:rStyle w:val="Blk"/>
          <w:rFonts w:eastAsia="Calibri" w:eastAsiaTheme="minorHAnsi"/>
          <w:b w:val="false"/>
          <w:bCs w:val="false"/>
          <w:iCs/>
          <w:color w:val="000000"/>
          <w:spacing w:val="0"/>
          <w:sz w:val="28"/>
          <w:szCs w:val="28"/>
          <w:shd w:fill="auto" w:val="clear"/>
          <w:lang w:eastAsia="en-US"/>
        </w:rPr>
        <w:t xml:space="preserve">далее – </w:t>
      </w:r>
      <w:r>
        <w:rPr>
          <w:rStyle w:val="Blk"/>
          <w:rFonts w:eastAsia="Calibri" w:eastAsiaTheme="minorHAnsi"/>
          <w:bCs/>
          <w:iCs/>
          <w:spacing w:val="0"/>
          <w:sz w:val="28"/>
          <w:szCs w:val="28"/>
          <w:shd w:fill="auto" w:val="clear"/>
          <w:lang w:eastAsia="en-US"/>
        </w:rPr>
        <w:t>приказ)</w:t>
      </w:r>
      <w:r>
        <w:rPr>
          <w:rStyle w:val="Blk"/>
          <w:rFonts w:eastAsia="Calibri" w:eastAsiaTheme="minorHAnsi"/>
          <w:iCs/>
          <w:spacing w:val="0"/>
          <w:sz w:val="28"/>
          <w:szCs w:val="28"/>
          <w:shd w:fill="auto" w:val="clear"/>
          <w:lang w:eastAsia="en-US"/>
        </w:rPr>
        <w:t>, в котором содержится одно из следующих решений:</w:t>
      </w:r>
    </w:p>
    <w:p>
      <w:pPr>
        <w:pStyle w:val="Normal"/>
        <w:widowControl/>
        <w:bidi w:val="0"/>
        <w:spacing w:lineRule="auto" w:line="240" w:before="0" w:after="0"/>
        <w:ind w:firstLine="709" w:left="0" w:right="0"/>
        <w:jc w:val="both"/>
        <w:rPr/>
      </w:pPr>
      <w:r>
        <w:rPr>
          <w:rStyle w:val="Blk"/>
          <w:rFonts w:eastAsia="Calibri" w:eastAsiaTheme="minorHAnsi"/>
          <w:iCs/>
          <w:spacing w:val="0"/>
          <w:sz w:val="28"/>
          <w:szCs w:val="28"/>
          <w:shd w:fill="auto" w:val="clear"/>
          <w:lang w:eastAsia="en-US"/>
        </w:rPr>
        <w:t xml:space="preserve">а) разрешить гражданскому служащему </w:t>
      </w:r>
      <w:r>
        <w:rPr>
          <w:rStyle w:val="Blk"/>
          <w:rFonts w:eastAsia="Calibri" w:eastAsiaTheme="minorHAnsi"/>
          <w:bCs/>
          <w:iCs/>
          <w:spacing w:val="0"/>
          <w:sz w:val="28"/>
          <w:szCs w:val="28"/>
          <w:shd w:fill="auto" w:val="clear"/>
          <w:lang w:eastAsia="en-US"/>
        </w:rPr>
        <w:t>участвовать на безвозмездной основе в управлении некоммерческой организацией</w:t>
      </w:r>
      <w:r>
        <w:rPr>
          <w:rStyle w:val="Blk"/>
          <w:rFonts w:eastAsia="Calibri" w:eastAsiaTheme="minorHAnsi"/>
          <w:iCs/>
          <w:spacing w:val="0"/>
          <w:sz w:val="28"/>
          <w:szCs w:val="28"/>
          <w:shd w:fill="auto" w:val="clear"/>
          <w:lang w:eastAsia="en-US"/>
        </w:rPr>
        <w:t>;</w:t>
      </w:r>
    </w:p>
    <w:p>
      <w:pPr>
        <w:pStyle w:val="Normal"/>
        <w:widowControl/>
        <w:bidi w:val="0"/>
        <w:spacing w:lineRule="auto" w:line="240" w:before="0" w:after="0"/>
        <w:ind w:firstLine="709" w:left="0" w:right="0"/>
        <w:jc w:val="both"/>
        <w:rPr/>
      </w:pPr>
      <w:r>
        <w:rPr>
          <w:rStyle w:val="Blk"/>
          <w:rFonts w:eastAsia="Calibri" w:eastAsiaTheme="minorHAnsi"/>
          <w:iCs/>
          <w:spacing w:val="0"/>
          <w:sz w:val="28"/>
          <w:szCs w:val="28"/>
          <w:shd w:fill="auto" w:val="clear"/>
          <w:lang w:eastAsia="en-US"/>
        </w:rPr>
        <w:t xml:space="preserve">б) отказать гражданскому служащему в разрешении </w:t>
      </w:r>
      <w:r>
        <w:rPr>
          <w:rStyle w:val="Blk"/>
          <w:rFonts w:eastAsia="Calibri" w:eastAsiaTheme="minorHAnsi"/>
          <w:bCs/>
          <w:iCs/>
          <w:spacing w:val="0"/>
          <w:sz w:val="28"/>
          <w:szCs w:val="28"/>
          <w:shd w:fill="auto" w:val="clear"/>
          <w:lang w:eastAsia="en-US"/>
        </w:rPr>
        <w:t>участвовать                    на безвозмездной основе в управлении некоммерческой организацией</w:t>
      </w:r>
      <w:r>
        <w:rPr>
          <w:rStyle w:val="Blk"/>
          <w:rFonts w:eastAsia="Calibri" w:eastAsiaTheme="minorHAnsi"/>
          <w:iCs/>
          <w:spacing w:val="0"/>
          <w:sz w:val="28"/>
          <w:szCs w:val="28"/>
          <w:shd w:fill="auto" w:val="clear"/>
          <w:lang w:eastAsia="en-US"/>
        </w:rPr>
        <w:t>.</w:t>
      </w:r>
    </w:p>
    <w:p>
      <w:pPr>
        <w:pStyle w:val="BodyText"/>
        <w:spacing w:lineRule="auto" w:line="240" w:before="0" w:after="0"/>
        <w:ind w:firstLine="709" w:left="0" w:right="0"/>
        <w:jc w:val="both"/>
        <w:rPr/>
      </w:pPr>
      <w:r>
        <w:rPr>
          <w:rStyle w:val="Blk"/>
          <w:rFonts w:eastAsia="Calibri" w:cs="Times New Roman" w:eastAsiaTheme="minorHAnsi"/>
          <w:b w:val="false"/>
          <w:bCs w:val="false"/>
          <w:iCs/>
          <w:strike w:val="false"/>
          <w:dstrike w:val="false"/>
          <w:color w:val="000000"/>
          <w:spacing w:val="0"/>
          <w:sz w:val="28"/>
          <w:szCs w:val="28"/>
          <w:u w:val="none"/>
          <w:shd w:fill="auto" w:val="clear"/>
          <w:lang w:eastAsia="en-US"/>
        </w:rPr>
        <w:t>15. Управление по профилактике коррупционных и иных правонарушений уведомляет гражданского служащего о принятом решении представителя нанимателя путем ознакомления с приказом в течение трех рабочих дней со дня издания приказа.</w:t>
      </w:r>
    </w:p>
    <w:p>
      <w:pPr>
        <w:pStyle w:val="Normal"/>
        <w:widowControl/>
        <w:bidi w:val="0"/>
        <w:spacing w:lineRule="auto" w:line="240" w:before="0" w:after="0"/>
        <w:ind w:firstLine="709" w:left="0" w:right="0"/>
        <w:jc w:val="both"/>
        <w:rPr/>
      </w:pPr>
      <w:r>
        <w:rPr>
          <w:rStyle w:val="Blk"/>
          <w:rFonts w:eastAsia="Calibri" w:eastAsiaTheme="minorHAnsi"/>
          <w:bCs/>
          <w:iCs/>
          <w:spacing w:val="0"/>
          <w:sz w:val="28"/>
          <w:szCs w:val="28"/>
          <w:shd w:fill="auto" w:val="clear"/>
          <w:lang w:eastAsia="en-US"/>
        </w:rPr>
        <w:t>16</w:t>
      </w:r>
      <w:r>
        <w:rPr>
          <w:rStyle w:val="Blk"/>
          <w:rFonts w:eastAsia="Calibri"/>
          <w:bCs/>
          <w:iCs/>
          <w:spacing w:val="0"/>
          <w:sz w:val="28"/>
          <w:szCs w:val="28"/>
          <w:shd w:fill="auto" w:val="clear"/>
          <w:lang w:eastAsia="en-US"/>
        </w:rPr>
        <w:t xml:space="preserve">. </w:t>
      </w:r>
      <w:r>
        <w:rPr>
          <w:spacing w:val="0"/>
          <w:shd w:fill="auto" w:val="clear"/>
        </w:rPr>
        <w:t>Заявление и копия приказа приобщаются к личному делу гражданского служащего.</w:t>
      </w:r>
    </w:p>
    <w:p>
      <w:pPr>
        <w:pStyle w:val="Normal"/>
        <w:ind w:firstLine="709"/>
        <w:jc w:val="both"/>
        <w:rPr>
          <w:rFonts w:eastAsia="Calibri" w:eastAsiaTheme="minorHAnsi"/>
          <w:spacing w:val="0"/>
          <w:highlight w:val="none"/>
          <w:shd w:fill="auto" w:val="clear"/>
        </w:rPr>
      </w:pPr>
      <w:r>
        <w:rPr>
          <w:rFonts w:eastAsia="Calibri" w:eastAsiaTheme="minorHAnsi"/>
          <w:spacing w:val="0"/>
          <w:shd w:fill="auto" w:val="clear"/>
        </w:rPr>
      </w:r>
    </w:p>
    <w:p>
      <w:pPr>
        <w:pStyle w:val="Normal"/>
        <w:tabs>
          <w:tab w:val="clear" w:pos="708"/>
          <w:tab w:val="left" w:pos="5772" w:leader="none"/>
        </w:tabs>
        <w:ind w:firstLine="709"/>
        <w:jc w:val="both"/>
        <w:rPr/>
      </w:pPr>
      <w:r>
        <w:rPr>
          <w:rFonts w:eastAsia="Calibri" w:eastAsiaTheme="minorHAnsi"/>
        </w:rPr>
        <w:tab/>
      </w:r>
    </w:p>
    <w:p>
      <w:pPr>
        <w:pStyle w:val="Normal"/>
        <w:tabs>
          <w:tab w:val="clear" w:pos="708"/>
          <w:tab w:val="left" w:pos="5772" w:leader="none"/>
        </w:tabs>
        <w:ind w:firstLine="709"/>
        <w:jc w:val="both"/>
        <w:rPr>
          <w:rFonts w:eastAsia="Calibri" w:eastAsiaTheme="minorHAnsi"/>
        </w:rPr>
      </w:pPr>
      <w:r>
        <w:rPr>
          <w:rFonts w:eastAsia="Calibri" w:eastAsiaTheme="minorHAnsi"/>
        </w:rPr>
      </w:r>
    </w:p>
    <w:p>
      <w:pPr>
        <w:pStyle w:val="Normal"/>
        <w:tabs>
          <w:tab w:val="clear" w:pos="708"/>
          <w:tab w:val="left" w:pos="5772" w:leader="none"/>
        </w:tabs>
        <w:ind w:firstLine="709"/>
        <w:jc w:val="both"/>
        <w:rPr>
          <w:rFonts w:eastAsia="Calibri" w:eastAsiaTheme="minorHAnsi"/>
        </w:rPr>
      </w:pPr>
      <w:r>
        <w:rPr>
          <w:rFonts w:eastAsia="Calibri" w:eastAsiaTheme="minorHAnsi"/>
        </w:rPr>
      </w:r>
    </w:p>
    <w:p>
      <w:pPr>
        <w:pStyle w:val="Normal"/>
        <w:tabs>
          <w:tab w:val="clear" w:pos="708"/>
          <w:tab w:val="left" w:pos="5772" w:leader="none"/>
        </w:tabs>
        <w:ind w:firstLine="709"/>
        <w:jc w:val="both"/>
        <w:rPr>
          <w:rFonts w:eastAsia="Calibri" w:eastAsiaTheme="minorHAnsi"/>
        </w:rPr>
      </w:pPr>
      <w:r>
        <w:rPr>
          <w:rFonts w:eastAsia="Calibri" w:eastAsiaTheme="minorHAnsi"/>
        </w:rPr>
      </w:r>
    </w:p>
    <w:p>
      <w:pPr>
        <w:pStyle w:val="Normal"/>
        <w:tabs>
          <w:tab w:val="clear" w:pos="708"/>
          <w:tab w:val="left" w:pos="5772" w:leader="none"/>
        </w:tabs>
        <w:ind w:firstLine="709"/>
        <w:jc w:val="both"/>
        <w:rPr>
          <w:rFonts w:eastAsia="Calibri" w:eastAsiaTheme="minorHAnsi"/>
        </w:rPr>
      </w:pPr>
      <w:r>
        <w:rPr>
          <w:rFonts w:eastAsia="Calibri" w:eastAsiaTheme="minorHAnsi"/>
        </w:rPr>
      </w:r>
    </w:p>
    <w:p>
      <w:pPr>
        <w:pStyle w:val="Normal"/>
        <w:tabs>
          <w:tab w:val="clear" w:pos="708"/>
          <w:tab w:val="left" w:pos="5772" w:leader="none"/>
        </w:tabs>
        <w:rPr>
          <w:rFonts w:eastAsia="Calibri" w:eastAsiaTheme="minorHAnsi"/>
        </w:rPr>
      </w:pPr>
      <w:r>
        <w:rPr>
          <w:rFonts w:eastAsia="Calibri" w:eastAsiaTheme="minorHAnsi"/>
        </w:rPr>
      </w:r>
    </w:p>
    <w:p>
      <w:pPr>
        <w:pStyle w:val="Normal"/>
        <w:tabs>
          <w:tab w:val="clear" w:pos="708"/>
          <w:tab w:val="left" w:pos="5772" w:leader="none"/>
        </w:tabs>
        <w:rPr>
          <w:rFonts w:eastAsia="Calibri" w:eastAsiaTheme="minorHAnsi"/>
        </w:rPr>
      </w:pPr>
      <w:r>
        <w:rPr>
          <w:rFonts w:eastAsia="Calibri" w:eastAsiaTheme="minorHAnsi"/>
        </w:rPr>
      </w:r>
    </w:p>
    <w:p>
      <w:pPr>
        <w:pStyle w:val="Normal"/>
        <w:tabs>
          <w:tab w:val="clear" w:pos="708"/>
          <w:tab w:val="left" w:pos="5772" w:leader="none"/>
        </w:tabs>
        <w:rPr>
          <w:rFonts w:eastAsia="Calibri" w:eastAsiaTheme="minorHAnsi"/>
        </w:rPr>
      </w:pPr>
      <w:r>
        <w:rPr>
          <w:rFonts w:eastAsia="Calibri" w:eastAsiaTheme="minorHAnsi"/>
        </w:rPr>
      </w:r>
    </w:p>
    <w:p>
      <w:pPr>
        <w:pStyle w:val="Normal"/>
        <w:tabs>
          <w:tab w:val="clear" w:pos="708"/>
          <w:tab w:val="left" w:pos="5772" w:leader="none"/>
        </w:tabs>
        <w:rPr>
          <w:rFonts w:eastAsia="Calibri" w:eastAsiaTheme="minorHAnsi"/>
        </w:rPr>
      </w:pPr>
      <w:r>
        <w:rPr>
          <w:rFonts w:eastAsia="Calibri" w:eastAsiaTheme="minorHAnsi"/>
        </w:rPr>
      </w:r>
    </w:p>
    <w:p>
      <w:pPr>
        <w:pStyle w:val="Normal"/>
        <w:tabs>
          <w:tab w:val="clear" w:pos="708"/>
          <w:tab w:val="left" w:pos="5772" w:leader="none"/>
        </w:tabs>
        <w:rPr>
          <w:rFonts w:eastAsia="Calibri" w:eastAsiaTheme="minorHAnsi"/>
        </w:rPr>
      </w:pPr>
      <w:r>
        <w:rPr>
          <w:rFonts w:eastAsia="Calibri" w:eastAsiaTheme="minorHAnsi"/>
        </w:rPr>
      </w:r>
    </w:p>
    <w:p>
      <w:pPr>
        <w:pStyle w:val="Normal"/>
        <w:tabs>
          <w:tab w:val="clear" w:pos="708"/>
          <w:tab w:val="left" w:pos="5772" w:leader="none"/>
        </w:tabs>
        <w:rPr>
          <w:rFonts w:eastAsia="Calibri" w:eastAsiaTheme="minorHAnsi"/>
        </w:rPr>
      </w:pPr>
      <w:r>
        <w:rPr>
          <w:rFonts w:eastAsia="Calibri" w:eastAsiaTheme="minorHAnsi"/>
        </w:rPr>
      </w:r>
    </w:p>
    <w:p>
      <w:pPr>
        <w:pStyle w:val="Normal"/>
        <w:tabs>
          <w:tab w:val="clear" w:pos="708"/>
          <w:tab w:val="left" w:pos="5772" w:leader="none"/>
        </w:tabs>
        <w:rPr>
          <w:rFonts w:eastAsia="Calibri" w:eastAsiaTheme="minorHAnsi"/>
        </w:rPr>
      </w:pPr>
      <w:r>
        <w:rPr>
          <w:rFonts w:eastAsia="Calibri" w:eastAsiaTheme="minorHAnsi"/>
        </w:rPr>
      </w:r>
    </w:p>
    <w:p>
      <w:pPr>
        <w:pStyle w:val="Normal"/>
        <w:tabs>
          <w:tab w:val="clear" w:pos="708"/>
          <w:tab w:val="left" w:pos="5772" w:leader="none"/>
        </w:tabs>
        <w:rPr>
          <w:rFonts w:eastAsia="Calibri" w:eastAsiaTheme="minorHAnsi"/>
        </w:rPr>
      </w:pPr>
      <w:r>
        <w:rPr>
          <w:rFonts w:eastAsia="Calibri" w:eastAsiaTheme="minorHAnsi"/>
        </w:rPr>
      </w:r>
    </w:p>
    <w:p>
      <w:pPr>
        <w:pStyle w:val="Normal"/>
        <w:tabs>
          <w:tab w:val="clear" w:pos="708"/>
          <w:tab w:val="left" w:pos="5772" w:leader="none"/>
        </w:tabs>
        <w:rPr>
          <w:rFonts w:eastAsia="Calibri" w:eastAsiaTheme="minorHAnsi"/>
        </w:rPr>
      </w:pPr>
      <w:r>
        <w:rPr>
          <w:rFonts w:eastAsia="Calibri" w:eastAsiaTheme="minorHAnsi"/>
        </w:rPr>
      </w:r>
    </w:p>
    <w:p>
      <w:pPr>
        <w:pStyle w:val="Normal"/>
        <w:tabs>
          <w:tab w:val="clear" w:pos="708"/>
          <w:tab w:val="left" w:pos="5772" w:leader="none"/>
        </w:tabs>
        <w:rPr>
          <w:rFonts w:eastAsia="Calibri" w:eastAsiaTheme="minorHAnsi"/>
        </w:rPr>
      </w:pPr>
      <w:r>
        <w:rPr>
          <w:rFonts w:eastAsia="Calibri" w:eastAsiaTheme="minorHAnsi"/>
        </w:rPr>
      </w:r>
    </w:p>
    <w:p>
      <w:pPr>
        <w:pStyle w:val="Normal"/>
        <w:tabs>
          <w:tab w:val="clear" w:pos="708"/>
          <w:tab w:val="left" w:pos="5772" w:leader="none"/>
        </w:tabs>
        <w:rPr>
          <w:rFonts w:eastAsia="Calibri" w:eastAsiaTheme="minorHAnsi"/>
        </w:rPr>
      </w:pPr>
      <w:r>
        <w:rPr>
          <w:rFonts w:eastAsia="Calibri" w:eastAsiaTheme="minorHAnsi"/>
        </w:rPr>
      </w:r>
    </w:p>
    <w:p>
      <w:pPr>
        <w:pStyle w:val="Normal"/>
        <w:tabs>
          <w:tab w:val="clear" w:pos="708"/>
          <w:tab w:val="left" w:pos="5772" w:leader="none"/>
        </w:tabs>
        <w:rPr>
          <w:rFonts w:eastAsia="Calibri" w:eastAsiaTheme="minorHAnsi"/>
        </w:rPr>
      </w:pPr>
      <w:r>
        <w:rPr>
          <w:rFonts w:eastAsia="Calibri" w:eastAsiaTheme="minorHAnsi"/>
        </w:rPr>
      </w:r>
    </w:p>
    <w:p>
      <w:pPr>
        <w:pStyle w:val="Normal"/>
        <w:tabs>
          <w:tab w:val="clear" w:pos="708"/>
          <w:tab w:val="left" w:pos="5772" w:leader="none"/>
        </w:tabs>
        <w:rPr>
          <w:rFonts w:eastAsia="Calibri" w:eastAsiaTheme="minorHAnsi"/>
        </w:rPr>
      </w:pPr>
      <w:r>
        <w:rPr>
          <w:rFonts w:eastAsia="Calibri" w:eastAsiaTheme="minorHAnsi"/>
        </w:rPr>
      </w:r>
    </w:p>
    <w:p>
      <w:pPr>
        <w:pStyle w:val="Normal"/>
        <w:tabs>
          <w:tab w:val="clear" w:pos="708"/>
          <w:tab w:val="left" w:pos="5772" w:leader="none"/>
        </w:tabs>
        <w:rPr>
          <w:rFonts w:eastAsia="Calibri" w:eastAsiaTheme="minorHAnsi"/>
        </w:rPr>
      </w:pPr>
      <w:r>
        <w:rPr>
          <w:rFonts w:eastAsia="Calibri" w:eastAsiaTheme="minorHAnsi"/>
        </w:rPr>
      </w:r>
    </w:p>
    <w:p>
      <w:pPr>
        <w:pStyle w:val="Normal"/>
        <w:tabs>
          <w:tab w:val="clear" w:pos="708"/>
          <w:tab w:val="left" w:pos="5772" w:leader="none"/>
        </w:tabs>
        <w:rPr>
          <w:rFonts w:eastAsia="Calibri" w:eastAsiaTheme="minorHAnsi"/>
        </w:rPr>
      </w:pPr>
      <w:r>
        <w:rPr>
          <w:rFonts w:eastAsia="Calibri" w:eastAsiaTheme="minorHAnsi"/>
        </w:rPr>
      </w:r>
    </w:p>
    <w:p>
      <w:pPr>
        <w:pStyle w:val="Normal"/>
        <w:tabs>
          <w:tab w:val="clear" w:pos="708"/>
          <w:tab w:val="left" w:pos="5772" w:leader="none"/>
        </w:tabs>
        <w:rPr>
          <w:rFonts w:eastAsia="Calibri" w:eastAsiaTheme="minorHAnsi"/>
        </w:rPr>
      </w:pPr>
      <w:r>
        <w:rPr>
          <w:rFonts w:eastAsia="Calibri" w:eastAsiaTheme="minorHAnsi"/>
        </w:rPr>
      </w:r>
    </w:p>
    <w:p>
      <w:pPr>
        <w:pStyle w:val="Normal"/>
        <w:tabs>
          <w:tab w:val="clear" w:pos="708"/>
          <w:tab w:val="left" w:pos="5772" w:leader="none"/>
        </w:tabs>
        <w:rPr>
          <w:rFonts w:eastAsia="Calibri" w:eastAsiaTheme="minorHAnsi"/>
        </w:rPr>
      </w:pPr>
      <w:r>
        <w:rPr>
          <w:rFonts w:eastAsia="Calibri" w:eastAsiaTheme="minorHAnsi"/>
        </w:rPr>
      </w:r>
    </w:p>
    <w:p>
      <w:pPr>
        <w:pStyle w:val="Normal"/>
        <w:tabs>
          <w:tab w:val="clear" w:pos="708"/>
          <w:tab w:val="left" w:pos="5772" w:leader="none"/>
        </w:tabs>
        <w:rPr>
          <w:rFonts w:eastAsia="Calibri" w:eastAsiaTheme="minorHAnsi"/>
        </w:rPr>
      </w:pPr>
      <w:r>
        <w:rPr>
          <w:rFonts w:eastAsia="Calibri" w:eastAsiaTheme="minorHAnsi"/>
        </w:rPr>
      </w:r>
    </w:p>
    <w:p>
      <w:pPr>
        <w:pStyle w:val="Normal"/>
        <w:tabs>
          <w:tab w:val="clear" w:pos="708"/>
          <w:tab w:val="left" w:pos="5772" w:leader="none"/>
        </w:tabs>
        <w:rPr>
          <w:rFonts w:eastAsia="Calibri" w:eastAsiaTheme="minorHAnsi"/>
        </w:rPr>
      </w:pPr>
      <w:r>
        <w:rPr>
          <w:rFonts w:eastAsia="Calibri" w:eastAsiaTheme="minorHAnsi"/>
        </w:rPr>
      </w:r>
    </w:p>
    <w:p>
      <w:pPr>
        <w:pStyle w:val="Normal"/>
        <w:tabs>
          <w:tab w:val="clear" w:pos="708"/>
          <w:tab w:val="left" w:pos="5772" w:leader="none"/>
        </w:tabs>
        <w:rPr>
          <w:rFonts w:eastAsia="Calibri" w:eastAsiaTheme="minorHAnsi"/>
        </w:rPr>
      </w:pPr>
      <w:r>
        <w:rPr>
          <w:rFonts w:eastAsia="Calibri" w:eastAsiaTheme="minorHAnsi"/>
        </w:rPr>
      </w:r>
    </w:p>
    <w:p>
      <w:pPr>
        <w:pStyle w:val="Normal"/>
        <w:tabs>
          <w:tab w:val="clear" w:pos="708"/>
          <w:tab w:val="left" w:pos="5772" w:leader="none"/>
        </w:tabs>
        <w:rPr>
          <w:rFonts w:eastAsia="Calibri" w:eastAsiaTheme="minorHAnsi"/>
        </w:rPr>
      </w:pPr>
      <w:r>
        <w:rPr>
          <w:rFonts w:eastAsia="Calibri" w:eastAsiaTheme="minorHAnsi"/>
        </w:rPr>
      </w:r>
    </w:p>
    <w:p>
      <w:pPr>
        <w:pStyle w:val="Normal"/>
        <w:tabs>
          <w:tab w:val="clear" w:pos="708"/>
          <w:tab w:val="left" w:pos="5772" w:leader="none"/>
        </w:tabs>
        <w:rPr>
          <w:rFonts w:eastAsia="Calibri" w:eastAsiaTheme="minorHAnsi"/>
        </w:rPr>
      </w:pPr>
      <w:r>
        <w:rPr>
          <w:rFonts w:eastAsia="Calibri" w:eastAsiaTheme="minorHAnsi"/>
        </w:rPr>
      </w:r>
    </w:p>
    <w:p>
      <w:pPr>
        <w:pStyle w:val="Normal"/>
        <w:tabs>
          <w:tab w:val="clear" w:pos="708"/>
          <w:tab w:val="left" w:pos="5772" w:leader="none"/>
        </w:tabs>
        <w:rPr>
          <w:rFonts w:eastAsia="Calibri" w:eastAsiaTheme="minorHAnsi"/>
        </w:rPr>
      </w:pPr>
      <w:r>
        <w:rPr>
          <w:rFonts w:eastAsia="Calibri" w:eastAsiaTheme="minorHAnsi"/>
        </w:rPr>
      </w:r>
    </w:p>
    <w:p>
      <w:pPr>
        <w:pStyle w:val="Normal"/>
        <w:tabs>
          <w:tab w:val="clear" w:pos="708"/>
          <w:tab w:val="left" w:pos="5772" w:leader="none"/>
        </w:tabs>
        <w:rPr>
          <w:rFonts w:eastAsia="Calibri" w:eastAsiaTheme="minorHAnsi"/>
        </w:rPr>
      </w:pPr>
      <w:r>
        <w:rPr>
          <w:rFonts w:eastAsia="Calibri" w:eastAsiaTheme="minorHAnsi"/>
        </w:rPr>
      </w:r>
    </w:p>
    <w:p>
      <w:pPr>
        <w:pStyle w:val="Normal"/>
        <w:tabs>
          <w:tab w:val="clear" w:pos="708"/>
          <w:tab w:val="left" w:pos="5772" w:leader="none"/>
        </w:tabs>
        <w:rPr>
          <w:rFonts w:eastAsia="Calibri" w:eastAsiaTheme="minorHAnsi"/>
        </w:rPr>
      </w:pPr>
      <w:r>
        <w:rPr>
          <w:rFonts w:eastAsia="Calibri" w:eastAsiaTheme="minorHAnsi"/>
        </w:rPr>
      </w:r>
    </w:p>
    <w:p>
      <w:pPr>
        <w:pStyle w:val="Normal"/>
        <w:tabs>
          <w:tab w:val="clear" w:pos="708"/>
          <w:tab w:val="left" w:pos="5772" w:leader="none"/>
        </w:tabs>
        <w:rPr>
          <w:rFonts w:eastAsia="Calibri" w:eastAsiaTheme="minorHAnsi"/>
        </w:rPr>
      </w:pPr>
      <w:r>
        <w:rPr>
          <w:rFonts w:eastAsia="Calibri" w:eastAsiaTheme="minorHAnsi"/>
        </w:rPr>
      </w:r>
    </w:p>
    <w:p>
      <w:pPr>
        <w:pStyle w:val="Normal"/>
        <w:tabs>
          <w:tab w:val="clear" w:pos="708"/>
          <w:tab w:val="left" w:pos="5772" w:leader="none"/>
        </w:tabs>
        <w:rPr>
          <w:rFonts w:eastAsia="Calibri" w:eastAsiaTheme="minorHAnsi"/>
        </w:rPr>
      </w:pPr>
      <w:r>
        <w:rPr>
          <w:rFonts w:eastAsia="Calibri" w:eastAsiaTheme="minorHAnsi"/>
        </w:rPr>
      </w:r>
    </w:p>
    <w:p>
      <w:pPr>
        <w:pStyle w:val="Normal"/>
        <w:jc w:val="right"/>
        <w:rPr/>
      </w:pPr>
      <w:r>
        <w:rPr>
          <w:sz w:val="24"/>
          <w:szCs w:val="24"/>
        </w:rPr>
        <w:t xml:space="preserve">Приложение 1 </w:t>
      </w:r>
    </w:p>
    <w:p>
      <w:pPr>
        <w:pStyle w:val="Normal"/>
        <w:tabs>
          <w:tab w:val="clear" w:pos="708"/>
          <w:tab w:val="left" w:pos="5772" w:leader="none"/>
        </w:tabs>
        <w:jc w:val="right"/>
        <w:rPr>
          <w:highlight w:val="yellow"/>
        </w:rPr>
      </w:pPr>
      <w:r>
        <w:rPr>
          <w:highlight w:val="yellow"/>
        </w:rPr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0" w:left="4762" w:right="0"/>
        <w:jc w:val="both"/>
        <w:rPr/>
      </w:pPr>
      <w:r>
        <w:rPr>
          <w:bCs/>
          <w:spacing w:val="0"/>
          <w:sz w:val="24"/>
          <w:szCs w:val="24"/>
        </w:rPr>
        <w:t>к Порядку получения государственным гражданским служащим, замещающим должность государственной гражданской службы Брянской области в администрации Губернатора Брянской области                                 и Правительства Брянской области, разрешения представителя нанимателя                    на участие на безвозмездной основе                         в управлении некоммерческой организацией</w:t>
      </w:r>
    </w:p>
    <w:p>
      <w:pPr>
        <w:pStyle w:val="Normal"/>
        <w:tabs>
          <w:tab w:val="clear" w:pos="708"/>
          <w:tab w:val="left" w:pos="4536" w:leader="none"/>
        </w:tabs>
        <w:ind w:hanging="0" w:left="4536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8"/>
          <w:tab w:val="left" w:pos="804" w:leader="none"/>
          <w:tab w:val="left" w:pos="5772" w:leader="none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>
      <w:pPr>
        <w:pStyle w:val="Normal"/>
        <w:tabs>
          <w:tab w:val="clear" w:pos="708"/>
          <w:tab w:val="left" w:pos="5772" w:leader="none"/>
        </w:tabs>
        <w:jc w:val="right"/>
        <w:rPr/>
      </w:pPr>
      <w:r>
        <w:rPr/>
        <w:t xml:space="preserve">                                                                       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/>
        <w:t xml:space="preserve">                               </w:t>
      </w:r>
    </w:p>
    <w:p>
      <w:pPr>
        <w:pStyle w:val="Normal"/>
        <w:widowControl/>
        <w:bidi w:val="0"/>
        <w:spacing w:lineRule="auto" w:line="240" w:before="0" w:after="0"/>
        <w:ind w:hanging="0" w:left="5046" w:right="0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/>
          <w:sz w:val="24"/>
          <w:szCs w:val="24"/>
          <w:shd w:fill="auto" w:val="clear"/>
        </w:rPr>
        <w:t>Заместителю Губернатора</w:t>
      </w:r>
    </w:p>
    <w:p>
      <w:pPr>
        <w:pStyle w:val="Normal"/>
        <w:widowControl/>
        <w:bidi w:val="0"/>
        <w:spacing w:lineRule="auto" w:line="240" w:before="0" w:after="0"/>
        <w:ind w:hanging="0" w:left="5046" w:right="0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/>
          <w:sz w:val="24"/>
          <w:szCs w:val="24"/>
          <w:shd w:fill="auto" w:val="clear"/>
        </w:rPr>
        <w:t>Брянской области</w:t>
      </w:r>
    </w:p>
    <w:p>
      <w:pPr>
        <w:pStyle w:val="ConsPlusNonformat"/>
        <w:jc w:val="right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shd w:fill="auto" w:val="clear"/>
        </w:rPr>
        <w:t>______________________________________</w:t>
      </w:r>
    </w:p>
    <w:p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shd w:fill="auto" w:val="clear"/>
        </w:rPr>
        <w:t xml:space="preserve">                                                                     </w:t>
      </w:r>
      <w:r>
        <w:rPr>
          <w:rFonts w:cs="Times New Roman" w:ascii="Times New Roman" w:hAnsi="Times New Roman"/>
          <w:sz w:val="20"/>
          <w:szCs w:val="20"/>
          <w:shd w:fill="auto" w:val="clear"/>
        </w:rPr>
        <w:t xml:space="preserve"> </w:t>
      </w:r>
      <w:r>
        <w:rPr>
          <w:rFonts w:cs="Times New Roman" w:ascii="Times New Roman" w:hAnsi="Times New Roman"/>
          <w:sz w:val="20"/>
          <w:szCs w:val="20"/>
          <w:shd w:fill="auto" w:val="clear"/>
        </w:rPr>
        <w:t>(фамилия, имя, отчество (при наличии)</w:t>
      </w:r>
    </w:p>
    <w:p>
      <w:pPr>
        <w:pStyle w:val="ConsPlusNonformat"/>
        <w:jc w:val="right"/>
        <w:rPr>
          <w:rFonts w:ascii="Times New Roman" w:hAnsi="Times New Roman" w:cs="Times New Roman"/>
          <w:sz w:val="24"/>
          <w:szCs w:val="24"/>
          <w:highlight w:val="none"/>
          <w:shd w:fill="auto" w:val="clear"/>
        </w:rPr>
      </w:pPr>
      <w:r>
        <w:rPr>
          <w:rFonts w:cs="Times New Roman" w:ascii="Times New Roman" w:hAnsi="Times New Roman"/>
          <w:sz w:val="24"/>
          <w:szCs w:val="24"/>
          <w:shd w:fill="auto" w:val="clear"/>
        </w:rPr>
      </w:r>
    </w:p>
    <w:p>
      <w:pPr>
        <w:pStyle w:val="ConsPlusNonformat"/>
        <w:jc w:val="right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shd w:fill="auto" w:val="clear"/>
        </w:rPr>
        <w:t>______________________________________</w:t>
      </w:r>
    </w:p>
    <w:p>
      <w:pPr>
        <w:pStyle w:val="ConsPlusNonformat"/>
        <w:tabs>
          <w:tab w:val="clear" w:pos="708"/>
          <w:tab w:val="left" w:pos="5280" w:leader="none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shd w:fill="auto" w:val="clear"/>
        </w:rPr>
        <w:t xml:space="preserve">                                                                 </w:t>
      </w:r>
      <w:r>
        <w:rPr>
          <w:rFonts w:cs="Times New Roman" w:ascii="Times New Roman" w:hAnsi="Times New Roman"/>
          <w:sz w:val="20"/>
          <w:szCs w:val="20"/>
          <w:shd w:fill="auto" w:val="clear"/>
        </w:rPr>
        <w:t xml:space="preserve">   </w:t>
      </w:r>
      <w:r>
        <w:rPr>
          <w:rFonts w:cs="Times New Roman" w:ascii="Times New Roman" w:hAnsi="Times New Roman"/>
          <w:sz w:val="20"/>
          <w:szCs w:val="20"/>
          <w:shd w:fill="auto" w:val="clear"/>
        </w:rPr>
        <w:t>(наименование должности,</w:t>
      </w:r>
    </w:p>
    <w:p>
      <w:pPr>
        <w:pStyle w:val="ConsPlusNonformat"/>
        <w:tabs>
          <w:tab w:val="clear" w:pos="708"/>
          <w:tab w:val="left" w:pos="5280" w:leader="none"/>
        </w:tabs>
        <w:jc w:val="right"/>
        <w:rPr>
          <w:rFonts w:ascii="Times New Roman" w:hAnsi="Times New Roman" w:cs="Times New Roman"/>
          <w:sz w:val="24"/>
          <w:szCs w:val="24"/>
          <w:highlight w:val="none"/>
          <w:shd w:fill="FFFF00" w:val="clear"/>
        </w:rPr>
      </w:pPr>
      <w:r>
        <w:rPr>
          <w:rFonts w:cs="Times New Roman" w:ascii="Times New Roman" w:hAnsi="Times New Roman"/>
          <w:sz w:val="24"/>
          <w:szCs w:val="24"/>
          <w:shd w:fill="FFFF00" w:val="clear"/>
        </w:rPr>
      </w:r>
    </w:p>
    <w:p>
      <w:pPr>
        <w:pStyle w:val="ConsPlusNonformat"/>
        <w:tabs>
          <w:tab w:val="clear" w:pos="708"/>
          <w:tab w:val="left" w:pos="5280" w:leader="none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shd w:fill="auto" w:val="clear"/>
        </w:rPr>
        <w:t xml:space="preserve"> 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>______________________________________</w:t>
      </w:r>
    </w:p>
    <w:p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shd w:fill="auto" w:val="clear"/>
        </w:rPr>
        <w:t xml:space="preserve">                                                                                </w:t>
      </w:r>
      <w:r>
        <w:rPr>
          <w:rFonts w:cs="Times New Roman" w:ascii="Times New Roman" w:hAnsi="Times New Roman"/>
          <w:sz w:val="20"/>
          <w:szCs w:val="20"/>
          <w:shd w:fill="auto" w:val="clear"/>
        </w:rPr>
        <w:t xml:space="preserve">      </w:t>
      </w:r>
      <w:r>
        <w:rPr>
          <w:rFonts w:cs="Times New Roman" w:ascii="Times New Roman" w:hAnsi="Times New Roman"/>
          <w:sz w:val="20"/>
          <w:szCs w:val="20"/>
          <w:shd w:fill="auto" w:val="clear"/>
        </w:rPr>
        <w:t xml:space="preserve">фамилия, имя, отчество (при наличии)  </w:t>
      </w:r>
    </w:p>
    <w:p>
      <w:pPr>
        <w:pStyle w:val="ConsPlusNonformat"/>
        <w:jc w:val="center"/>
        <w:rPr>
          <w:rFonts w:ascii="Times New Roman" w:hAnsi="Times New Roman"/>
          <w:sz w:val="24"/>
          <w:szCs w:val="24"/>
          <w:highlight w:val="none"/>
          <w:shd w:fill="FFFF00" w:val="clear"/>
        </w:rPr>
      </w:pPr>
      <w:r>
        <w:rPr>
          <w:rFonts w:ascii="Times New Roman" w:hAnsi="Times New Roman"/>
          <w:sz w:val="24"/>
          <w:szCs w:val="24"/>
          <w:shd w:fill="FFFF00" w:val="clear"/>
        </w:rPr>
      </w:r>
    </w:p>
    <w:p>
      <w:pPr>
        <w:pStyle w:val="ConsPlusNonformat"/>
        <w:tabs>
          <w:tab w:val="clear" w:pos="708"/>
          <w:tab w:val="left" w:pos="6379" w:leader="none"/>
          <w:tab w:val="left" w:pos="6521" w:leader="none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shd w:fill="auto" w:val="clear"/>
        </w:rPr>
        <w:t xml:space="preserve"> 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>______________________________________</w:t>
      </w:r>
    </w:p>
    <w:p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shd w:fill="auto" w:val="clear"/>
        </w:rPr>
        <w:t xml:space="preserve">                                                                          </w:t>
      </w:r>
      <w:r>
        <w:rPr>
          <w:rFonts w:cs="Times New Roman" w:ascii="Times New Roman" w:hAnsi="Times New Roman"/>
          <w:sz w:val="20"/>
          <w:szCs w:val="20"/>
          <w:shd w:fill="auto" w:val="clear"/>
        </w:rPr>
        <w:t xml:space="preserve"> </w:t>
      </w:r>
      <w:r>
        <w:rPr>
          <w:rFonts w:cs="Times New Roman" w:ascii="Times New Roman" w:hAnsi="Times New Roman"/>
          <w:sz w:val="20"/>
          <w:szCs w:val="20"/>
          <w:shd w:fill="auto" w:val="clear"/>
        </w:rPr>
        <w:t>гражданского служащего, представившего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 xml:space="preserve"> </w:t>
      </w:r>
    </w:p>
    <w:p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shd w:fill="auto" w:val="clear"/>
        </w:rPr>
        <w:t xml:space="preserve">  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ab/>
        <w:t xml:space="preserve">                      </w:t>
      </w:r>
    </w:p>
    <w:p>
      <w:pPr>
        <w:pStyle w:val="ConsPlusNonformat"/>
        <w:tabs>
          <w:tab w:val="clear" w:pos="708"/>
          <w:tab w:val="left" w:pos="6379" w:leader="none"/>
          <w:tab w:val="left" w:pos="6521" w:leader="none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shd w:fill="auto" w:val="clear"/>
        </w:rPr>
        <w:t xml:space="preserve"> 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>_____________________________________</w:t>
      </w:r>
    </w:p>
    <w:p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shd w:fill="auto" w:val="clear"/>
        </w:rPr>
        <w:t xml:space="preserve">                           </w:t>
      </w:r>
      <w:r>
        <w:rPr>
          <w:rFonts w:cs="Times New Roman" w:ascii="Times New Roman" w:hAnsi="Times New Roman"/>
          <w:sz w:val="20"/>
          <w:szCs w:val="20"/>
          <w:shd w:fill="auto" w:val="clear"/>
        </w:rPr>
        <w:t xml:space="preserve">      </w:t>
      </w:r>
      <w:r>
        <w:rPr>
          <w:rFonts w:cs="Times New Roman" w:ascii="Times New Roman" w:hAnsi="Times New Roman"/>
          <w:sz w:val="20"/>
          <w:szCs w:val="20"/>
          <w:shd w:fill="auto" w:val="clear"/>
        </w:rPr>
        <w:t xml:space="preserve">заявление)  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 xml:space="preserve">                                                              </w:t>
      </w:r>
    </w:p>
    <w:p>
      <w:pPr>
        <w:pStyle w:val="ConsPlusNonformat"/>
        <w:tabs>
          <w:tab w:val="clear" w:pos="708"/>
          <w:tab w:val="center" w:pos="4677" w:leader="none"/>
          <w:tab w:val="left" w:pos="4820" w:leader="none"/>
          <w:tab w:val="right" w:pos="9355" w:leader="none"/>
        </w:tabs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shd w:fill="auto" w:val="clear"/>
        </w:rPr>
        <w:tab/>
        <w:t xml:space="preserve">                                                                              </w:t>
      </w:r>
    </w:p>
    <w:p>
      <w:pPr>
        <w:pStyle w:val="ConsPlusNonformat"/>
        <w:tabs>
          <w:tab w:val="clear" w:pos="708"/>
          <w:tab w:val="center" w:pos="4677" w:leader="none"/>
          <w:tab w:val="left" w:pos="4820" w:leader="none"/>
          <w:tab w:val="right" w:pos="9355" w:leader="none"/>
        </w:tabs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shd w:fill="auto" w:val="clear"/>
        </w:rPr>
        <w:t xml:space="preserve">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>проживающего (ей) по адресу:__________</w:t>
      </w:r>
    </w:p>
    <w:p>
      <w:pPr>
        <w:pStyle w:val="ConsPlusNonformat"/>
        <w:jc w:val="right"/>
        <w:rPr>
          <w:rFonts w:ascii="Times New Roman" w:hAnsi="Times New Roman" w:cs="Times New Roman"/>
          <w:sz w:val="24"/>
          <w:szCs w:val="24"/>
          <w:highlight w:val="none"/>
          <w:shd w:fill="auto" w:val="clear"/>
        </w:rPr>
      </w:pPr>
      <w:r>
        <w:rPr>
          <w:rFonts w:cs="Times New Roman" w:ascii="Times New Roman" w:hAnsi="Times New Roman"/>
          <w:sz w:val="24"/>
          <w:szCs w:val="24"/>
          <w:shd w:fill="auto" w:val="clear"/>
        </w:rPr>
      </w:r>
    </w:p>
    <w:p>
      <w:pPr>
        <w:pStyle w:val="ConsPlusNonformat"/>
        <w:jc w:val="right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shd w:fill="auto" w:val="clear"/>
        </w:rPr>
        <w:t>_____________________________________</w:t>
      </w:r>
    </w:p>
    <w:p>
      <w:pPr>
        <w:pStyle w:val="ConsPlusNonformat"/>
        <w:jc w:val="right"/>
        <w:rPr>
          <w:rFonts w:ascii="Times New Roman" w:hAnsi="Times New Roman" w:eastAsia="Courier New" w:cs="Times New Roman"/>
          <w:spacing w:val="0"/>
          <w:sz w:val="24"/>
          <w:szCs w:val="24"/>
          <w:highlight w:val="none"/>
          <w:shd w:fill="auto" w:val="clear"/>
        </w:rPr>
      </w:pPr>
      <w:r>
        <w:rPr>
          <w:rFonts w:eastAsia="Courier New" w:cs="Times New Roman" w:ascii="Times New Roman" w:hAnsi="Times New Roman"/>
          <w:spacing w:val="0"/>
          <w:sz w:val="24"/>
          <w:szCs w:val="24"/>
          <w:shd w:fill="auto" w:val="clear"/>
        </w:rPr>
      </w:r>
    </w:p>
    <w:p>
      <w:pPr>
        <w:pStyle w:val="ConsPlusNonformat"/>
        <w:jc w:val="right"/>
        <w:rPr>
          <w:rFonts w:ascii="Times New Roman" w:hAnsi="Times New Roman"/>
          <w:sz w:val="24"/>
          <w:szCs w:val="24"/>
        </w:rPr>
      </w:pPr>
      <w:r>
        <w:rPr>
          <w:rFonts w:eastAsia="Courier New" w:cs="Times New Roman" w:ascii="Times New Roman" w:hAnsi="Times New Roman"/>
          <w:spacing w:val="0"/>
          <w:sz w:val="24"/>
          <w:szCs w:val="24"/>
          <w:shd w:fill="auto" w:val="clear"/>
        </w:rPr>
        <w:t>контактный телефон:_________________</w:t>
      </w:r>
    </w:p>
    <w:p>
      <w:pPr>
        <w:pStyle w:val="ConsPlusNonformat"/>
        <w:spacing w:lineRule="auto" w:line="240"/>
        <w:jc w:val="both"/>
        <w:rPr>
          <w:rFonts w:ascii="Times New Roman" w:hAnsi="Times New Roman"/>
          <w:spacing w:val="0"/>
          <w:sz w:val="24"/>
          <w:szCs w:val="24"/>
          <w:highlight w:val="none"/>
          <w:shd w:fill="FFFF00" w:val="clear"/>
        </w:rPr>
      </w:pPr>
      <w:r>
        <w:rPr>
          <w:rFonts w:ascii="Times New Roman" w:hAnsi="Times New Roman"/>
          <w:spacing w:val="0"/>
          <w:sz w:val="24"/>
          <w:szCs w:val="24"/>
          <w:shd w:fill="FFFF00" w:val="clear"/>
        </w:rPr>
      </w:r>
    </w:p>
    <w:p>
      <w:pPr>
        <w:pStyle w:val="ConsPlusNonformat"/>
        <w:jc w:val="both"/>
        <w:rPr>
          <w:highlight w:val="yellow"/>
        </w:rPr>
      </w:pPr>
      <w:r>
        <w:rPr>
          <w:highlight w:val="yellow"/>
        </w:rPr>
      </w:r>
    </w:p>
    <w:p>
      <w:pPr>
        <w:pStyle w:val="ConsPlusNonformat"/>
        <w:jc w:val="both"/>
        <w:rPr>
          <w:highlight w:val="yellow"/>
        </w:rPr>
      </w:pPr>
      <w:r>
        <w:rPr>
          <w:highlight w:val="yellow"/>
        </w:rPr>
      </w:r>
    </w:p>
    <w:p>
      <w:pPr>
        <w:pStyle w:val="Normal"/>
        <w:jc w:val="center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Заявление </w:t>
      </w:r>
    </w:p>
    <w:p>
      <w:pPr>
        <w:pStyle w:val="Normal"/>
        <w:jc w:val="center"/>
        <w:rPr>
          <w:spacing w:val="0"/>
          <w:sz w:val="24"/>
          <w:szCs w:val="24"/>
        </w:rPr>
      </w:pPr>
      <w:r>
        <w:rPr>
          <w:rFonts w:cs="Times New Roman"/>
          <w:spacing w:val="0"/>
          <w:sz w:val="24"/>
          <w:szCs w:val="24"/>
        </w:rPr>
        <w:t xml:space="preserve">о разрешении на участие </w:t>
      </w:r>
      <w:r>
        <w:rPr>
          <w:rFonts w:cs="Times New Roman"/>
          <w:bCs/>
          <w:spacing w:val="0"/>
          <w:sz w:val="24"/>
          <w:szCs w:val="24"/>
        </w:rPr>
        <w:t>на безвозмездной основе в управлении некоммерческой организацией</w:t>
      </w:r>
    </w:p>
    <w:p>
      <w:pPr>
        <w:pStyle w:val="ConsPlusNonformat"/>
        <w:jc w:val="center"/>
        <w:rPr>
          <w:rFonts w:ascii="Times New Roman" w:hAnsi="Times New Roman" w:cs="Times New Roman"/>
          <w:highlight w:val="yellow"/>
        </w:rPr>
      </w:pPr>
      <w:r>
        <w:rPr>
          <w:rFonts w:cs="Times New Roman" w:ascii="Times New Roman" w:hAnsi="Times New Roman"/>
          <w:highlight w:val="yellow"/>
        </w:rPr>
      </w:r>
    </w:p>
    <w:p>
      <w:pPr>
        <w:pStyle w:val="ConsPlusNonformat"/>
        <w:widowControl w:val="false"/>
        <w:bidi w:val="0"/>
        <w:spacing w:lineRule="auto" w:line="240" w:before="0" w:after="0"/>
        <w:ind w:firstLine="737" w:left="0"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/>
        <w:bidi w:val="0"/>
        <w:spacing w:lineRule="auto" w:line="240" w:before="0" w:after="0"/>
        <w:ind w:firstLine="709" w:left="0" w:right="0"/>
        <w:jc w:val="both"/>
        <w:rPr/>
      </w:pPr>
      <w:r>
        <w:rPr>
          <w:spacing w:val="0"/>
          <w:sz w:val="24"/>
          <w:szCs w:val="24"/>
        </w:rPr>
        <w:t xml:space="preserve">В соответствии с подпунктом «б» пункта 3 части 1 статьи 17 Федерального закона от 27 июля 2004 года № 79-ФЗ «О государственной гражданской службе Российской Федерации» прошу разрешить мне участвовать </w:t>
      </w:r>
      <w:bookmarkStart w:id="1" w:name="__DdeLink__922_1014763154"/>
      <w:r>
        <w:rPr>
          <w:spacing w:val="0"/>
          <w:sz w:val="24"/>
          <w:szCs w:val="24"/>
        </w:rPr>
        <w:t xml:space="preserve">на безвозмездной основе в управлении некоммерческой </w:t>
      </w:r>
      <w:bookmarkEnd w:id="1"/>
      <w:r>
        <w:rPr>
          <w:spacing w:val="0"/>
          <w:sz w:val="24"/>
          <w:szCs w:val="24"/>
        </w:rPr>
        <w:t>организацией</w:t>
      </w:r>
      <w:r>
        <w:rPr/>
        <w:t>____________________________________________</w:t>
      </w:r>
    </w:p>
    <w:p>
      <w:pPr>
        <w:pStyle w:val="ConsPlusNonformat"/>
        <w:widowControl w:val="false"/>
        <w:bidi w:val="0"/>
        <w:spacing w:lineRule="auto" w:line="240" w:before="0" w:after="0"/>
        <w:ind w:firstLine="737" w:left="0" w:right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(</w:t>
      </w:r>
      <w:r>
        <w:rPr>
          <w:rFonts w:cs="Times New Roman" w:ascii="Times New Roman" w:hAnsi="Times New Roman"/>
          <w:i/>
          <w:iCs/>
          <w:sz w:val="20"/>
          <w:szCs w:val="20"/>
        </w:rPr>
        <w:t xml:space="preserve"> </w:t>
      </w:r>
      <w:r>
        <w:rPr>
          <w:rFonts w:cs="Times New Roman" w:ascii="Times New Roman" w:hAnsi="Times New Roman"/>
          <w:i w:val="false"/>
          <w:iCs w:val="false"/>
          <w:sz w:val="20"/>
          <w:szCs w:val="20"/>
        </w:rPr>
        <w:t>полное наименование организации,</w:t>
      </w:r>
    </w:p>
    <w:p>
      <w:pPr>
        <w:pStyle w:val="ConsPlusNonformat"/>
        <w:widowControl w:val="false"/>
        <w:bidi w:val="0"/>
        <w:spacing w:lineRule="auto" w:line="240" w:before="0" w:after="0"/>
        <w:ind w:hanging="0" w:left="0" w:right="0"/>
        <w:jc w:val="both"/>
        <w:rPr/>
      </w:pPr>
      <w:r>
        <w:rPr/>
        <w:t>_______________________________________________________</w:t>
      </w:r>
    </w:p>
    <w:p>
      <w:pPr>
        <w:pStyle w:val="ConsPlusNonformat"/>
        <w:widowControl w:val="false"/>
        <w:bidi w:val="0"/>
        <w:spacing w:lineRule="auto" w:line="240" w:before="0" w:after="0"/>
        <w:ind w:hanging="0" w:left="0" w:right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widowControl w:val="false"/>
        <w:bidi w:val="0"/>
        <w:spacing w:lineRule="auto" w:line="240" w:before="0" w:after="0"/>
        <w:ind w:hanging="0" w:left="0" w:right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0"/>
          <w:szCs w:val="20"/>
        </w:rPr>
        <w:t>адрес организации)</w:t>
      </w:r>
    </w:p>
    <w:p>
      <w:pPr>
        <w:pStyle w:val="Normal"/>
        <w:widowControl/>
        <w:bidi w:val="0"/>
        <w:spacing w:lineRule="auto" w:line="240" w:before="0" w:after="0"/>
        <w:ind w:firstLine="709" w:left="0" w:right="0"/>
        <w:jc w:val="both"/>
        <w:rPr>
          <w:spacing w:val="0"/>
        </w:rPr>
      </w:pPr>
      <w:r>
        <w:rPr>
          <w:spacing w:val="0"/>
        </w:rPr>
      </w:r>
    </w:p>
    <w:p>
      <w:pPr>
        <w:pStyle w:val="Normal"/>
        <w:widowControl/>
        <w:bidi w:val="0"/>
        <w:spacing w:lineRule="auto" w:line="240" w:before="0" w:after="0"/>
        <w:ind w:firstLine="709" w:left="0" w:right="0"/>
        <w:jc w:val="both"/>
        <w:rPr>
          <w:spacing w:val="0"/>
        </w:rPr>
      </w:pPr>
      <w:r>
        <w:rPr>
          <w:rFonts w:cs="Times New Roman"/>
          <w:spacing w:val="0"/>
          <w:sz w:val="24"/>
          <w:szCs w:val="24"/>
        </w:rPr>
        <w:t>Основной вид деятельности некоммерческой организации______________________</w:t>
      </w:r>
    </w:p>
    <w:p>
      <w:pPr>
        <w:pStyle w:val="ConsPlusNonformat"/>
        <w:widowControl w:val="false"/>
        <w:bidi w:val="0"/>
        <w:spacing w:lineRule="auto" w:line="240" w:before="0" w:after="0"/>
        <w:ind w:hanging="0" w:left="0" w:right="0"/>
        <w:jc w:val="both"/>
        <w:rPr>
          <w:rFonts w:ascii="Times New Roman" w:hAnsi="Times New Roman" w:cs="Times New Roman"/>
          <w:spacing w:val="0"/>
        </w:rPr>
      </w:pPr>
      <w:r>
        <w:rPr>
          <w:rFonts w:cs="Times New Roman" w:ascii="Times New Roman" w:hAnsi="Times New Roman"/>
          <w:spacing w:val="0"/>
        </w:rPr>
        <w:t>____________________________________________________________________________________________________________________________________</w:t>
      </w:r>
    </w:p>
    <w:p>
      <w:pPr>
        <w:pStyle w:val="Normal"/>
        <w:widowControl/>
        <w:bidi w:val="0"/>
        <w:spacing w:lineRule="auto" w:line="240" w:before="0" w:after="0"/>
        <w:ind w:firstLine="709" w:left="0" w:right="0"/>
        <w:jc w:val="both"/>
        <w:rPr>
          <w:spacing w:val="0"/>
        </w:rPr>
      </w:pPr>
      <w:r>
        <w:rPr>
          <w:spacing w:val="0"/>
        </w:rPr>
      </w:r>
    </w:p>
    <w:p>
      <w:pPr>
        <w:pStyle w:val="Normal"/>
        <w:widowControl/>
        <w:bidi w:val="0"/>
        <w:spacing w:lineRule="auto" w:line="240" w:before="0" w:after="0"/>
        <w:ind w:firstLine="709" w:left="0" w:right="0"/>
        <w:jc w:val="both"/>
        <w:rPr>
          <w:spacing w:val="0"/>
        </w:rPr>
      </w:pPr>
      <w:r>
        <w:rPr>
          <w:spacing w:val="0"/>
          <w:sz w:val="24"/>
          <w:szCs w:val="24"/>
        </w:rPr>
        <w:t>Наименование органа управления некоммерческой организацией и его полномочия</w:t>
      </w:r>
      <w:r>
        <w:rPr>
          <w:spacing w:val="0"/>
        </w:rPr>
        <w:t>___________________________________________________________________________________________________________________________</w:t>
      </w:r>
    </w:p>
    <w:p>
      <w:pPr>
        <w:pStyle w:val="ConsPlusNonformat"/>
        <w:widowControl w:val="false"/>
        <w:bidi w:val="0"/>
        <w:spacing w:lineRule="auto" w:line="240" w:before="0" w:after="0"/>
        <w:ind w:hanging="0" w:left="0" w:right="0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cs="Times New Roman" w:ascii="Times New Roman" w:hAnsi="Times New Roman"/>
          <w:spacing w:val="0"/>
          <w:sz w:val="24"/>
          <w:szCs w:val="24"/>
        </w:rPr>
        <w:t>_____________________________________________________________________________</w:t>
      </w:r>
    </w:p>
    <w:p>
      <w:pPr>
        <w:pStyle w:val="Normal"/>
        <w:widowControl/>
        <w:bidi w:val="0"/>
        <w:spacing w:lineRule="auto" w:line="240" w:before="0" w:after="0"/>
        <w:ind w:firstLine="709" w:left="0" w:right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/>
        <w:bidi w:val="0"/>
        <w:spacing w:lineRule="auto" w:line="240" w:before="0" w:after="0"/>
        <w:ind w:firstLine="709" w:left="0" w:right="0"/>
        <w:jc w:val="both"/>
        <w:rPr>
          <w:sz w:val="24"/>
          <w:szCs w:val="24"/>
        </w:rPr>
      </w:pPr>
      <w:r>
        <w:rPr>
          <w:spacing w:val="0"/>
          <w:sz w:val="24"/>
          <w:szCs w:val="24"/>
        </w:rPr>
        <w:t>Дата начала участия на безвозмездной основе в управлении некоммерческой организацией «___»____________20___г.</w:t>
      </w:r>
    </w:p>
    <w:p>
      <w:pPr>
        <w:pStyle w:val="Normal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</w:r>
    </w:p>
    <w:p>
      <w:pPr>
        <w:pStyle w:val="Normal"/>
        <w:widowControl/>
        <w:bidi w:val="0"/>
        <w:spacing w:lineRule="auto" w:line="240" w:before="0" w:after="0"/>
        <w:ind w:firstLine="709" w:left="0" w:right="0"/>
        <w:jc w:val="both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Участие на безвозмездной основе в управлении некоммерческой организацией            не повлечет за собой конфликта интересов.</w:t>
      </w:r>
    </w:p>
    <w:p>
      <w:pPr>
        <w:pStyle w:val="Normal"/>
        <w:widowControl/>
        <w:bidi w:val="0"/>
        <w:spacing w:lineRule="auto" w:line="240" w:before="0" w:after="0"/>
        <w:ind w:firstLine="709" w:left="0" w:right="0"/>
        <w:jc w:val="both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При выполнении указанной деятельности обязуюсь соблюдать требования, предусмотренные статьями 17, 18, 19 Федерального закона от 27 июля 2004 года № 79-ФЗ «О государственной гражданской службе Российской Федерации».</w:t>
      </w:r>
    </w:p>
    <w:p>
      <w:pPr>
        <w:pStyle w:val="ConsPlusNonformat"/>
        <w:jc w:val="center"/>
        <w:rPr>
          <w:rFonts w:ascii="Times New Roman" w:hAnsi="Times New Roman" w:cs="Times New Roman"/>
          <w:spacing w:val="0"/>
          <w:highlight w:val="yellow"/>
        </w:rPr>
      </w:pPr>
      <w:r>
        <w:rPr>
          <w:rFonts w:cs="Times New Roman" w:ascii="Times New Roman" w:hAnsi="Times New Roman"/>
          <w:spacing w:val="0"/>
          <w:highlight w:val="yellow"/>
        </w:rPr>
      </w:r>
    </w:p>
    <w:p>
      <w:pPr>
        <w:pStyle w:val="ConsPlusNonformat"/>
        <w:jc w:val="center"/>
        <w:rPr>
          <w:rFonts w:ascii="Times New Roman" w:hAnsi="Times New Roman" w:cs="Times New Roman"/>
          <w:spacing w:val="0"/>
          <w:highlight w:val="yellow"/>
        </w:rPr>
      </w:pPr>
      <w:r>
        <w:rPr>
          <w:rFonts w:cs="Times New Roman" w:ascii="Times New Roman" w:hAnsi="Times New Roman"/>
          <w:spacing w:val="0"/>
          <w:highlight w:val="yellow"/>
        </w:rPr>
      </w:r>
    </w:p>
    <w:p>
      <w:pPr>
        <w:pStyle w:val="Normal"/>
        <w:rPr>
          <w:spacing w:val="0"/>
        </w:rPr>
      </w:pPr>
      <w:r>
        <w:rPr>
          <w:rFonts w:cs="Times New Roman"/>
          <w:spacing w:val="0"/>
          <w:sz w:val="24"/>
          <w:szCs w:val="24"/>
        </w:rPr>
        <w:t xml:space="preserve">« ____»________________ 20__   г  </w:t>
      </w:r>
      <w:r>
        <w:rPr>
          <w:rFonts w:cs="Times New Roman"/>
          <w:spacing w:val="0"/>
        </w:rPr>
        <w:t xml:space="preserve">                _____________     ________________</w:t>
      </w:r>
    </w:p>
    <w:p>
      <w:pPr>
        <w:pStyle w:val="Normal"/>
        <w:rPr>
          <w:spacing w:val="0"/>
        </w:rPr>
      </w:pPr>
      <w:r>
        <w:rPr>
          <w:spacing w:val="0"/>
        </w:rPr>
        <w:tab/>
        <w:t xml:space="preserve">      </w:t>
      </w:r>
      <w:r>
        <w:rPr>
          <w:spacing w:val="0"/>
          <w:sz w:val="20"/>
          <w:szCs w:val="20"/>
        </w:rPr>
        <w:t xml:space="preserve">  (дата)                                                                       (подпись)                  (расшифровка подписи)</w:t>
      </w:r>
    </w:p>
    <w:p>
      <w:pPr>
        <w:pStyle w:val="ConsPlusNonformat"/>
        <w:rPr>
          <w:rFonts w:ascii="Times New Roman" w:hAnsi="Times New Roman" w:cs="Times New Roman"/>
          <w:spacing w:val="0"/>
        </w:rPr>
      </w:pPr>
      <w:r>
        <w:rPr>
          <w:rFonts w:cs="Times New Roman" w:ascii="Times New Roman" w:hAnsi="Times New Roman"/>
          <w:spacing w:val="0"/>
        </w:rPr>
      </w:r>
    </w:p>
    <w:p>
      <w:pPr>
        <w:pStyle w:val="ConsPlusNonformat"/>
        <w:rPr>
          <w:rFonts w:ascii="Times New Roman" w:hAnsi="Times New Roman" w:cs="Times New Roman"/>
          <w:spacing w:val="0"/>
        </w:rPr>
      </w:pPr>
      <w:r>
        <w:rPr>
          <w:rFonts w:cs="Times New Roman" w:ascii="Times New Roman" w:hAnsi="Times New Roman"/>
          <w:spacing w:val="0"/>
        </w:rPr>
      </w:r>
    </w:p>
    <w:p>
      <w:pPr>
        <w:pStyle w:val="ConsPlusNonformat"/>
        <w:jc w:val="center"/>
        <w:rPr>
          <w:rFonts w:ascii="Times New Roman" w:hAnsi="Times New Roman" w:cs="Times New Roman"/>
          <w:spacing w:val="0"/>
        </w:rPr>
      </w:pPr>
      <w:r>
        <w:rPr>
          <w:rFonts w:cs="Times New Roman" w:ascii="Times New Roman" w:hAnsi="Times New Roman"/>
          <w:spacing w:val="0"/>
        </w:rPr>
      </w:r>
    </w:p>
    <w:p>
      <w:pPr>
        <w:pStyle w:val="ConsPlusNonformat"/>
        <w:rPr>
          <w:spacing w:val="0"/>
        </w:rPr>
      </w:pPr>
      <w:r>
        <w:rPr>
          <w:rFonts w:cs="Times New Roman" w:ascii="Times New Roman" w:hAnsi="Times New Roman"/>
          <w:spacing w:val="0"/>
          <w:sz w:val="24"/>
          <w:szCs w:val="24"/>
        </w:rPr>
        <w:t>Регистрационный номер в журнале регистрации заявлений_____________</w:t>
      </w:r>
      <w:r>
        <w:rPr>
          <w:rFonts w:cs="Times New Roman" w:ascii="Times New Roman" w:hAnsi="Times New Roman"/>
          <w:spacing w:val="0"/>
        </w:rPr>
        <w:t>______________</w:t>
      </w:r>
    </w:p>
    <w:p>
      <w:pPr>
        <w:pStyle w:val="ConsPlusNonformat"/>
        <w:jc w:val="center"/>
        <w:rPr>
          <w:rFonts w:ascii="Times New Roman" w:hAnsi="Times New Roman" w:cs="Times New Roman"/>
          <w:spacing w:val="0"/>
        </w:rPr>
      </w:pPr>
      <w:r>
        <w:rPr>
          <w:rFonts w:cs="Times New Roman" w:ascii="Times New Roman" w:hAnsi="Times New Roman"/>
          <w:spacing w:val="0"/>
        </w:rPr>
      </w:r>
    </w:p>
    <w:p>
      <w:pPr>
        <w:pStyle w:val="Normal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Дата регистрации заявления «____»___________ 20     г.</w:t>
      </w:r>
    </w:p>
    <w:p>
      <w:pPr>
        <w:pStyle w:val="ConsPlusNonformat"/>
        <w:jc w:val="center"/>
        <w:rPr>
          <w:rFonts w:ascii="Times New Roman" w:hAnsi="Times New Roman" w:cs="Times New Roman"/>
          <w:spacing w:val="0"/>
        </w:rPr>
      </w:pPr>
      <w:r>
        <w:rPr>
          <w:rFonts w:cs="Times New Roman" w:ascii="Times New Roman" w:hAnsi="Times New Roman"/>
          <w:spacing w:val="0"/>
        </w:rPr>
      </w:r>
    </w:p>
    <w:p>
      <w:pPr>
        <w:pStyle w:val="ConsPlusNonforma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pacing w:val="0"/>
        </w:rPr>
        <w:t>_____________________________________________________________________________________________</w:t>
      </w:r>
    </w:p>
    <w:p>
      <w:pPr>
        <w:sectPr>
          <w:type w:val="nextPage"/>
          <w:pgSz w:w="11906" w:h="16838"/>
          <w:pgMar w:left="1701" w:right="851" w:gutter="0" w:header="0" w:top="1134" w:footer="0" w:bottom="1134"/>
          <w:pgNumType w:fmt="decimal"/>
          <w:formProt w:val="false"/>
          <w:textDirection w:val="lrTb"/>
          <w:docGrid w:type="default" w:linePitch="381" w:charSpace="0"/>
        </w:sectPr>
        <w:pStyle w:val="Normal"/>
        <w:tabs>
          <w:tab w:val="clear" w:pos="708"/>
          <w:tab w:val="left" w:pos="5772" w:leader="none"/>
        </w:tabs>
        <w:rPr>
          <w:sz w:val="20"/>
          <w:szCs w:val="20"/>
        </w:rPr>
      </w:pPr>
      <w:r>
        <w:rPr>
          <w:spacing w:val="0"/>
          <w:sz w:val="20"/>
          <w:szCs w:val="20"/>
        </w:rPr>
        <w:t>(Ф.И.О, наименование должности, подпись лица, зарегистрировавшего заявление)</w:t>
      </w:r>
    </w:p>
    <w:p>
      <w:pPr>
        <w:pStyle w:val="Normal"/>
        <w:jc w:val="right"/>
        <w:rPr/>
      </w:pPr>
      <w:r>
        <w:rPr>
          <w:sz w:val="24"/>
          <w:szCs w:val="24"/>
        </w:rPr>
        <w:t xml:space="preserve">Приложение 2 </w:t>
      </w:r>
    </w:p>
    <w:p>
      <w:pPr>
        <w:pStyle w:val="Normal"/>
        <w:tabs>
          <w:tab w:val="clear" w:pos="708"/>
          <w:tab w:val="left" w:pos="5772" w:leader="none"/>
        </w:tabs>
        <w:jc w:val="right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0" w:left="8277" w:right="0"/>
        <w:jc w:val="both"/>
        <w:rPr/>
      </w:pPr>
      <w:r>
        <w:rPr>
          <w:bCs/>
          <w:spacing w:val="0"/>
          <w:sz w:val="24"/>
          <w:szCs w:val="24"/>
        </w:rPr>
        <w:t>к Порядку получения государственным гражданским служащим, замещающим должность государственной гражданской службы Брянской области в администрации Губернатора Брянской области и Правительства Брянской области, разрешения представителя нанимателя на участие на безвозмездной основе в управлении некоммерческой организацией</w:t>
      </w:r>
    </w:p>
    <w:p>
      <w:pPr>
        <w:pStyle w:val="ListParagraph"/>
        <w:widowControl/>
        <w:tabs>
          <w:tab w:val="clear" w:pos="708"/>
          <w:tab w:val="left" w:pos="7881" w:leader="none"/>
        </w:tabs>
        <w:bidi w:val="0"/>
        <w:spacing w:lineRule="auto" w:line="240" w:before="0" w:after="0"/>
        <w:ind w:hanging="0" w:left="4479" w:right="0"/>
        <w:contextualSpacing/>
        <w:jc w:val="both"/>
        <w:rPr>
          <w:bCs/>
          <w:spacing w:val="6"/>
          <w:sz w:val="24"/>
          <w:szCs w:val="24"/>
        </w:rPr>
      </w:pPr>
      <w:r>
        <w:rPr>
          <w:bCs/>
          <w:spacing w:val="6"/>
          <w:sz w:val="24"/>
          <w:szCs w:val="24"/>
        </w:rPr>
      </w:r>
    </w:p>
    <w:p>
      <w:pPr>
        <w:pStyle w:val="Normal"/>
        <w:tabs>
          <w:tab w:val="clear" w:pos="708"/>
          <w:tab w:val="left" w:pos="2856" w:leader="none"/>
        </w:tabs>
        <w:ind w:firstLine="708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8"/>
          <w:tab w:val="left" w:pos="2856" w:leader="none"/>
        </w:tabs>
        <w:ind w:firstLine="708"/>
        <w:jc w:val="center"/>
        <w:rPr>
          <w:highlight w:val="yellow"/>
        </w:rPr>
      </w:pPr>
      <w:r>
        <w:rPr>
          <w:sz w:val="24"/>
          <w:szCs w:val="24"/>
        </w:rPr>
        <w:t>Журнал</w:t>
      </w:r>
    </w:p>
    <w:p>
      <w:pPr>
        <w:pStyle w:val="Normal"/>
        <w:tabs>
          <w:tab w:val="clear" w:pos="708"/>
          <w:tab w:val="left" w:pos="2856" w:leader="none"/>
        </w:tabs>
        <w:ind w:firstLine="708"/>
        <w:jc w:val="both"/>
        <w:rPr/>
      </w:pPr>
      <w:r>
        <w:rPr>
          <w:bCs/>
          <w:spacing w:val="0"/>
          <w:sz w:val="24"/>
          <w:szCs w:val="24"/>
        </w:rPr>
        <w:t xml:space="preserve">регистрации заявлений </w:t>
      </w:r>
      <w:r>
        <w:rPr>
          <w:bCs/>
          <w:spacing w:val="-12"/>
          <w:sz w:val="24"/>
          <w:szCs w:val="24"/>
        </w:rPr>
        <w:t xml:space="preserve">о разрешении на участие </w:t>
      </w:r>
      <w:r>
        <w:rPr>
          <w:bCs/>
          <w:spacing w:val="0"/>
          <w:sz w:val="24"/>
          <w:szCs w:val="24"/>
        </w:rPr>
        <w:t>на безвозмездной основе в управлении некоммерческой организацией</w:t>
      </w:r>
    </w:p>
    <w:p>
      <w:pPr>
        <w:pStyle w:val="Normal"/>
        <w:jc w:val="center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</w:r>
    </w:p>
    <w:tbl>
      <w:tblPr>
        <w:tblW w:w="13673" w:type="dxa"/>
        <w:jc w:val="left"/>
        <w:tblInd w:w="-33" w:type="dxa"/>
        <w:tblLayout w:type="fixed"/>
        <w:tblCellMar>
          <w:top w:w="102" w:type="dxa"/>
          <w:left w:w="12" w:type="dxa"/>
          <w:bottom w:w="102" w:type="dxa"/>
          <w:right w:w="62" w:type="dxa"/>
        </w:tblCellMar>
        <w:tblLook w:val="0000"/>
      </w:tblPr>
      <w:tblGrid>
        <w:gridCol w:w="478"/>
        <w:gridCol w:w="1183"/>
        <w:gridCol w:w="1922"/>
        <w:gridCol w:w="1512"/>
        <w:gridCol w:w="3227"/>
        <w:gridCol w:w="2327"/>
        <w:gridCol w:w="1522"/>
        <w:gridCol w:w="1500"/>
      </w:tblGrid>
      <w:tr>
        <w:trPr/>
        <w:tc>
          <w:tcPr>
            <w:tcW w:w="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 xml:space="preserve">№ </w:t>
            </w:r>
            <w:r>
              <w:rPr>
                <w:spacing w:val="0"/>
                <w:sz w:val="24"/>
                <w:szCs w:val="24"/>
              </w:rPr>
              <w:t>п/п</w:t>
            </w:r>
          </w:p>
        </w:tc>
        <w:tc>
          <w:tcPr>
            <w:tcW w:w="1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Дата регистрации заявления</w:t>
            </w:r>
          </w:p>
        </w:tc>
        <w:tc>
          <w:tcPr>
            <w:tcW w:w="19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Ф.И.О., должность лица, подавшего заявление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Подпись лица, подавшего заявление</w:t>
            </w:r>
          </w:p>
        </w:tc>
        <w:tc>
          <w:tcPr>
            <w:tcW w:w="32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Краткое содержание заявления</w:t>
            </w:r>
          </w:p>
        </w:tc>
        <w:tc>
          <w:tcPr>
            <w:tcW w:w="2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Ф.И.О.,</w:t>
            </w:r>
          </w:p>
          <w:p>
            <w:pPr>
              <w:pStyle w:val="Normal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должность лица, зарегистрировавшего заявление</w:t>
            </w:r>
          </w:p>
        </w:tc>
        <w:tc>
          <w:tcPr>
            <w:tcW w:w="1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Подпись лица, зарегистрировавшего заявление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Принятое решение по результатам рассмотрения заявления</w:t>
            </w:r>
          </w:p>
        </w:tc>
      </w:tr>
      <w:tr>
        <w:trPr/>
        <w:tc>
          <w:tcPr>
            <w:tcW w:w="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2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>
        <w:trPr/>
        <w:tc>
          <w:tcPr>
            <w:tcW w:w="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sPlusNormal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</w:p>
        </w:tc>
        <w:tc>
          <w:tcPr>
            <w:tcW w:w="1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sPlusNormal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</w:p>
        </w:tc>
        <w:tc>
          <w:tcPr>
            <w:tcW w:w="19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sPlusNormal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sPlusNormal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</w:p>
        </w:tc>
        <w:tc>
          <w:tcPr>
            <w:tcW w:w="32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sPlusNormal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</w:p>
        </w:tc>
        <w:tc>
          <w:tcPr>
            <w:tcW w:w="2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sPlusNormal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</w:p>
        </w:tc>
        <w:tc>
          <w:tcPr>
            <w:tcW w:w="1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sPlusNormal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sPlusNormal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</w:p>
        </w:tc>
      </w:tr>
      <w:tr>
        <w:trPr/>
        <w:tc>
          <w:tcPr>
            <w:tcW w:w="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sPlusNormal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</w:p>
        </w:tc>
        <w:tc>
          <w:tcPr>
            <w:tcW w:w="1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sPlusNormal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</w:p>
        </w:tc>
        <w:tc>
          <w:tcPr>
            <w:tcW w:w="19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sPlusNormal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sPlusNormal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</w:p>
        </w:tc>
        <w:tc>
          <w:tcPr>
            <w:tcW w:w="32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sPlusNormal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</w:p>
        </w:tc>
        <w:tc>
          <w:tcPr>
            <w:tcW w:w="2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sPlusNormal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</w:p>
        </w:tc>
        <w:tc>
          <w:tcPr>
            <w:tcW w:w="1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sPlusNormal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sPlusNormal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</w:p>
        </w:tc>
      </w:tr>
      <w:tr>
        <w:trPr/>
        <w:tc>
          <w:tcPr>
            <w:tcW w:w="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sPlusNormal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</w:p>
        </w:tc>
        <w:tc>
          <w:tcPr>
            <w:tcW w:w="1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sPlusNormal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</w:p>
        </w:tc>
        <w:tc>
          <w:tcPr>
            <w:tcW w:w="19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sPlusNormal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sPlusNormal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</w:p>
        </w:tc>
        <w:tc>
          <w:tcPr>
            <w:tcW w:w="32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sPlusNormal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</w:p>
        </w:tc>
        <w:tc>
          <w:tcPr>
            <w:tcW w:w="2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sPlusNormal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</w:p>
        </w:tc>
        <w:tc>
          <w:tcPr>
            <w:tcW w:w="1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sPlusNormal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sPlusNormal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</w:p>
        </w:tc>
      </w:tr>
      <w:tr>
        <w:trPr/>
        <w:tc>
          <w:tcPr>
            <w:tcW w:w="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sPlusNormal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</w:p>
        </w:tc>
        <w:tc>
          <w:tcPr>
            <w:tcW w:w="1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sPlusNormal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</w:p>
        </w:tc>
        <w:tc>
          <w:tcPr>
            <w:tcW w:w="19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sPlusNormal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sPlusNormal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</w:p>
        </w:tc>
        <w:tc>
          <w:tcPr>
            <w:tcW w:w="32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sPlusNormal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</w:p>
        </w:tc>
        <w:tc>
          <w:tcPr>
            <w:tcW w:w="2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sPlusNormal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</w:p>
        </w:tc>
        <w:tc>
          <w:tcPr>
            <w:tcW w:w="1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sPlusNormal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sPlusNormal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</w:p>
        </w:tc>
      </w:tr>
    </w:tbl>
    <w:p>
      <w:pPr>
        <w:pStyle w:val="Normal"/>
        <w:ind w:firstLine="709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</w:r>
    </w:p>
    <w:sectPr>
      <w:type w:val="nextPage"/>
      <w:pgSz w:orient="landscape" w:w="15840" w:h="12240"/>
      <w:pgMar w:left="1134" w:right="1134" w:gutter="0" w:header="0" w:top="851" w:footer="0" w:bottom="170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ourier New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szCs w:val="28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a406d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8"/>
      <w:szCs w:val="28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lk" w:customStyle="1">
    <w:name w:val="blk"/>
    <w:basedOn w:val="DefaultParagraphFont"/>
    <w:qFormat/>
    <w:rsid w:val="00723145"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be0243"/>
    <w:rPr>
      <w:rFonts w:eastAsia="Times New Roman"/>
      <w:lang w:eastAsia="ru-RU"/>
    </w:rPr>
  </w:style>
  <w:style w:type="character" w:styleId="Style15" w:customStyle="1">
    <w:name w:val="Нижний колонтитул Знак"/>
    <w:basedOn w:val="DefaultParagraphFont"/>
    <w:uiPriority w:val="99"/>
    <w:semiHidden/>
    <w:qFormat/>
    <w:rsid w:val="00be0243"/>
    <w:rPr>
      <w:rFonts w:eastAsia="Times New Roman"/>
      <w:lang w:eastAsia="ru-RU"/>
    </w:rPr>
  </w:style>
  <w:style w:type="character" w:styleId="Hyperlink" w:customStyle="1">
    <w:name w:val="Hyperlink"/>
    <w:rsid w:val="005d70ec"/>
    <w:rPr>
      <w:color w:val="000080"/>
      <w:u w:val="single"/>
    </w:rPr>
  </w:style>
  <w:style w:type="character" w:styleId="1" w:customStyle="1">
    <w:name w:val="Верхний колонтитул Знак1"/>
    <w:basedOn w:val="DefaultParagraphFont"/>
    <w:uiPriority w:val="99"/>
    <w:qFormat/>
    <w:rsid w:val="00d67ce2"/>
    <w:rPr>
      <w:rFonts w:eastAsia="Times New Roman"/>
      <w:color w:val="00000A"/>
      <w:sz w:val="28"/>
      <w:lang w:eastAsia="ru-RU"/>
    </w:rPr>
  </w:style>
  <w:style w:type="character" w:styleId="11" w:customStyle="1">
    <w:name w:val="Нижний колонтитул Знак1"/>
    <w:basedOn w:val="DefaultParagraphFont"/>
    <w:uiPriority w:val="99"/>
    <w:qFormat/>
    <w:rsid w:val="00d67ce2"/>
    <w:rPr>
      <w:rFonts w:eastAsia="Times New Roman"/>
      <w:color w:val="00000A"/>
      <w:sz w:val="28"/>
      <w:lang w:eastAsia="ru-RU"/>
    </w:rPr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616a92"/>
    <w:rPr>
      <w:rFonts w:ascii="Tahoma" w:hAnsi="Tahoma" w:eastAsia="Times New Roman" w:cs="Tahoma"/>
      <w:color w:val="00000A"/>
      <w:sz w:val="16"/>
      <w:szCs w:val="16"/>
      <w:lang w:eastAsia="ru-RU"/>
    </w:rPr>
  </w:style>
  <w:style w:type="character" w:styleId="Emphasis">
    <w:name w:val="Emphasis"/>
    <w:qFormat/>
    <w:rPr>
      <w:i/>
      <w:iCs/>
    </w:rPr>
  </w:style>
  <w:style w:type="paragraph" w:styleId="Style17" w:customStyle="1">
    <w:name w:val="Заголовок"/>
    <w:basedOn w:val="Normal"/>
    <w:next w:val="BodyText"/>
    <w:qFormat/>
    <w:rsid w:val="005d70ec"/>
    <w:pPr>
      <w:keepNext w:val="true"/>
      <w:spacing w:before="240" w:after="120"/>
    </w:pPr>
    <w:rPr>
      <w:rFonts w:ascii="Liberation Sans" w:hAnsi="Liberation Sans" w:eastAsia="Microsoft YaHei" w:cs="Mangal"/>
    </w:rPr>
  </w:style>
  <w:style w:type="paragraph" w:styleId="BodyText">
    <w:name w:val="Body Text"/>
    <w:basedOn w:val="Normal"/>
    <w:rsid w:val="005d70ec"/>
    <w:pPr>
      <w:spacing w:lineRule="auto" w:line="288" w:before="0" w:after="140"/>
    </w:pPr>
    <w:rPr/>
  </w:style>
  <w:style w:type="paragraph" w:styleId="List">
    <w:name w:val="List"/>
    <w:basedOn w:val="BodyText"/>
    <w:rsid w:val="005d70ec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  <w:style w:type="paragraph" w:styleId="12" w:customStyle="1">
    <w:name w:val="Название объекта1"/>
    <w:basedOn w:val="Normal"/>
    <w:qFormat/>
    <w:rsid w:val="005d70e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rsid w:val="005d70ec"/>
    <w:pPr>
      <w:suppressLineNumbers/>
    </w:pPr>
    <w:rPr>
      <w:rFonts w:cs="Mangal"/>
    </w:rPr>
  </w:style>
  <w:style w:type="paragraph" w:styleId="ConsPlusTitle" w:customStyle="1">
    <w:name w:val="ConsPlusTitle"/>
    <w:qFormat/>
    <w:rsid w:val="003a406d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b/>
      <w:color w:val="00000A"/>
      <w:kern w:val="0"/>
      <w:sz w:val="28"/>
      <w:szCs w:val="20"/>
      <w:lang w:val="ru-RU" w:eastAsia="ru-RU" w:bidi="ar-SA"/>
    </w:rPr>
  </w:style>
  <w:style w:type="paragraph" w:styleId="ConsPlusNormal" w:customStyle="1">
    <w:name w:val="ConsPlusNormal"/>
    <w:qFormat/>
    <w:rsid w:val="00723145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8"/>
      <w:szCs w:val="20"/>
      <w:lang w:val="ru-RU" w:eastAsia="ru-RU" w:bidi="ar-SA"/>
    </w:rPr>
  </w:style>
  <w:style w:type="paragraph" w:styleId="NoSpacing">
    <w:name w:val="No Spacing"/>
    <w:uiPriority w:val="1"/>
    <w:qFormat/>
    <w:rsid w:val="0072314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00000A"/>
      <w:kern w:val="0"/>
      <w:sz w:val="28"/>
      <w:szCs w:val="28"/>
      <w:lang w:val="ru-RU" w:eastAsia="en-US" w:bidi="ar-SA"/>
    </w:rPr>
  </w:style>
  <w:style w:type="paragraph" w:styleId="13" w:customStyle="1">
    <w:name w:val="Верхний колонтитул1"/>
    <w:basedOn w:val="Normal"/>
    <w:uiPriority w:val="99"/>
    <w:semiHidden/>
    <w:unhideWhenUsed/>
    <w:qFormat/>
    <w:rsid w:val="00be0243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4" w:customStyle="1">
    <w:name w:val="Нижний колонтитул1"/>
    <w:basedOn w:val="Normal"/>
    <w:uiPriority w:val="99"/>
    <w:semiHidden/>
    <w:unhideWhenUsed/>
    <w:qFormat/>
    <w:rsid w:val="00be0243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ConsPlusNonformat" w:customStyle="1">
    <w:name w:val="ConsPlusNonformat"/>
    <w:qFormat/>
    <w:rsid w:val="00fc5962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00000A"/>
      <w:kern w:val="0"/>
      <w:sz w:val="28"/>
      <w:szCs w:val="20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ca0121"/>
    <w:pPr>
      <w:spacing w:before="0" w:after="0"/>
      <w:ind w:left="720"/>
      <w:contextualSpacing/>
    </w:pPr>
    <w:rPr/>
  </w:style>
  <w:style w:type="paragraph" w:styleId="Style19">
    <w:name w:val="Колонтитул"/>
    <w:basedOn w:val="Normal"/>
    <w:qFormat/>
    <w:pPr/>
    <w:rPr/>
  </w:style>
  <w:style w:type="paragraph" w:styleId="Header">
    <w:name w:val="Header"/>
    <w:basedOn w:val="Normal"/>
    <w:link w:val="1"/>
    <w:uiPriority w:val="99"/>
    <w:unhideWhenUsed/>
    <w:rsid w:val="00d67ce2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11"/>
    <w:uiPriority w:val="99"/>
    <w:unhideWhenUsed/>
    <w:rsid w:val="00d67ce2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616a92"/>
    <w:pPr/>
    <w:rPr>
      <w:rFonts w:ascii="Tahoma" w:hAnsi="Tahoma" w:cs="Tahoma"/>
      <w:sz w:val="16"/>
      <w:szCs w:val="16"/>
    </w:rPr>
  </w:style>
  <w:style w:type="paragraph" w:styleId="Style20">
    <w:name w:val="Содержимое таблицы"/>
    <w:basedOn w:val="Normal"/>
    <w:qFormat/>
    <w:pPr>
      <w:widowControl w:val="false"/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old.bryanskobl.ru/region/law/view.php?type=28&amp;id=12946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4910</TotalTime>
  <Application>LibreOffice/7.6.4.1$Linux_X86_64 LibreOffice_project/60$Build-1</Application>
  <AppVersion>15.0000</AppVersion>
  <Pages>7</Pages>
  <Words>1118</Words>
  <Characters>9475</Characters>
  <CharactersWithSpaces>12022</CharactersWithSpaces>
  <Paragraphs>103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2016-08-22T12:39:00Z</dcterms:created>
  <dc:creator>Ankorr3</dc:creator>
  <dc:description/>
  <dc:language>ru-RU</dc:language>
  <cp:lastModifiedBy/>
  <cp:lastPrinted>2024-04-17T17:42:58Z</cp:lastPrinted>
  <dcterms:modified xsi:type="dcterms:W3CDTF">2024-04-22T14:44:15Z</dcterms:modified>
  <cp:revision>153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